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C0264" w14:textId="77777777" w:rsidR="006029F3" w:rsidRDefault="006029F3" w:rsidP="006029F3">
      <w:pPr>
        <w:spacing w:line="540" w:lineRule="exact"/>
        <w:ind w:firstLineChars="200" w:firstLine="640"/>
        <w:jc w:val="righ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 w:hint="eastAsia"/>
          <w:sz w:val="32"/>
        </w:rPr>
        <w:t>学生〔</w:t>
      </w:r>
      <w:r>
        <w:rPr>
          <w:rFonts w:ascii="Times New Roman" w:eastAsia="仿宋_GB2312" w:hAnsi="Times New Roman" w:cs="Times New Roman" w:hint="eastAsia"/>
          <w:sz w:val="32"/>
        </w:rPr>
        <w:t>2021</w:t>
      </w:r>
      <w:r>
        <w:rPr>
          <w:rFonts w:ascii="Times New Roman" w:eastAsia="仿宋_GB2312" w:hAnsi="Times New Roman" w:cs="Times New Roman" w:hint="eastAsia"/>
          <w:sz w:val="32"/>
        </w:rPr>
        <w:t>〕</w:t>
      </w:r>
      <w:r>
        <w:rPr>
          <w:rFonts w:ascii="Times New Roman" w:eastAsia="仿宋_GB2312" w:hAnsi="Times New Roman" w:cs="Times New Roman" w:hint="eastAsia"/>
          <w:sz w:val="32"/>
        </w:rPr>
        <w:t>239</w:t>
      </w:r>
      <w:r>
        <w:rPr>
          <w:rFonts w:ascii="Times New Roman" w:eastAsia="仿宋_GB2312" w:hAnsi="Times New Roman" w:cs="Times New Roman" w:hint="eastAsia"/>
          <w:sz w:val="32"/>
        </w:rPr>
        <w:t>号</w:t>
      </w:r>
    </w:p>
    <w:p w14:paraId="039477AB" w14:textId="77777777" w:rsidR="006029F3" w:rsidRDefault="006029F3" w:rsidP="006029F3">
      <w:pPr>
        <w:adjustRightInd w:val="0"/>
        <w:snapToGrid w:val="0"/>
        <w:spacing w:line="540" w:lineRule="exact"/>
        <w:jc w:val="center"/>
        <w:rPr>
          <w:rFonts w:eastAsia="方正小标宋简体"/>
          <w:sz w:val="44"/>
        </w:rPr>
      </w:pPr>
    </w:p>
    <w:p w14:paraId="71BF9D94" w14:textId="77777777" w:rsidR="006029F3" w:rsidRDefault="006029F3" w:rsidP="006029F3">
      <w:pPr>
        <w:adjustRightInd w:val="0"/>
        <w:snapToGrid w:val="0"/>
        <w:spacing w:line="540" w:lineRule="exact"/>
        <w:jc w:val="center"/>
        <w:rPr>
          <w:rFonts w:eastAsia="方正小标宋简体"/>
          <w:sz w:val="44"/>
        </w:rPr>
      </w:pPr>
    </w:p>
    <w:p w14:paraId="5F0D3B63" w14:textId="77777777" w:rsidR="006029F3" w:rsidRDefault="006029F3" w:rsidP="006029F3">
      <w:pPr>
        <w:adjustRightInd w:val="0"/>
        <w:snapToGrid w:val="0"/>
        <w:spacing w:line="540" w:lineRule="exact"/>
        <w:jc w:val="center"/>
        <w:rPr>
          <w:rFonts w:eastAsia="方正小标宋简体"/>
          <w:sz w:val="44"/>
        </w:rPr>
      </w:pPr>
      <w:r>
        <w:rPr>
          <w:rFonts w:ascii="Times New Roman" w:eastAsia="方正小标宋简体" w:hAnsi="Times New Roman" w:cs="Times New Roman"/>
          <w:sz w:val="44"/>
        </w:rPr>
        <w:t>党委学生工作部关于做好</w:t>
      </w:r>
      <w:r>
        <w:rPr>
          <w:rFonts w:ascii="Times New Roman" w:eastAsia="方正小标宋简体" w:hAnsi="Times New Roman" w:cs="Times New Roman"/>
          <w:sz w:val="44"/>
        </w:rPr>
        <w:t>2021</w:t>
      </w:r>
      <w:r>
        <w:rPr>
          <w:rFonts w:ascii="Times New Roman" w:eastAsia="方正小标宋简体" w:hAnsi="Times New Roman" w:cs="Times New Roman"/>
          <w:sz w:val="44"/>
        </w:rPr>
        <w:t>届毕业生</w:t>
      </w:r>
    </w:p>
    <w:p w14:paraId="19AC324A" w14:textId="77777777" w:rsidR="006029F3" w:rsidRDefault="006029F3" w:rsidP="006029F3">
      <w:pPr>
        <w:adjustRightInd w:val="0"/>
        <w:snapToGrid w:val="0"/>
        <w:spacing w:line="540" w:lineRule="exact"/>
        <w:jc w:val="center"/>
        <w:rPr>
          <w:rFonts w:eastAsia="方正小标宋简体"/>
          <w:sz w:val="44"/>
        </w:rPr>
      </w:pPr>
      <w:r>
        <w:rPr>
          <w:rFonts w:ascii="Times New Roman" w:eastAsia="方正小标宋简体" w:hAnsi="Times New Roman" w:cs="Times New Roman"/>
          <w:sz w:val="44"/>
        </w:rPr>
        <w:t>校园地国家助学贷款还款工作的通知</w:t>
      </w:r>
    </w:p>
    <w:p w14:paraId="7E11F4E1" w14:textId="77777777" w:rsidR="006029F3" w:rsidRDefault="006029F3" w:rsidP="006029F3">
      <w:pPr>
        <w:adjustRightInd w:val="0"/>
        <w:snapToGrid w:val="0"/>
        <w:spacing w:line="540" w:lineRule="exact"/>
        <w:jc w:val="center"/>
        <w:rPr>
          <w:szCs w:val="21"/>
        </w:rPr>
      </w:pPr>
    </w:p>
    <w:p w14:paraId="11EC5E31" w14:textId="77777777" w:rsidR="006029F3" w:rsidRDefault="006029F3" w:rsidP="006029F3">
      <w:pPr>
        <w:adjustRightInd w:val="0"/>
        <w:snapToGrid w:val="0"/>
        <w:spacing w:line="540" w:lineRule="exac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各学院、直属系、附属医院、中心：</w:t>
      </w:r>
    </w:p>
    <w:p w14:paraId="33E63A6B" w14:textId="77777777" w:rsidR="006029F3" w:rsidRDefault="006029F3" w:rsidP="006029F3">
      <w:pPr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根据《</w:t>
      </w:r>
      <w:hyperlink r:id="rId7" w:history="1">
        <w:r>
          <w:rPr>
            <w:rFonts w:ascii="Times New Roman" w:eastAsia="仿宋_GB2312" w:hAnsi="Times New Roman" w:cs="Times New Roman"/>
            <w:sz w:val="32"/>
          </w:rPr>
          <w:t>中山大学国家助学贷款管理办法</w:t>
        </w:r>
      </w:hyperlink>
      <w:r>
        <w:rPr>
          <w:rFonts w:ascii="Times New Roman" w:eastAsia="仿宋_GB2312" w:hAnsi="Times New Roman" w:cs="Times New Roman"/>
          <w:sz w:val="32"/>
        </w:rPr>
        <w:t>》（中大学生〔</w:t>
      </w:r>
      <w:r>
        <w:rPr>
          <w:rFonts w:ascii="Times New Roman" w:eastAsia="仿宋_GB2312" w:hAnsi="Times New Roman" w:cs="Times New Roman"/>
          <w:sz w:val="32"/>
        </w:rPr>
        <w:t>2018</w:t>
      </w:r>
      <w:r>
        <w:rPr>
          <w:rFonts w:ascii="Times New Roman" w:eastAsia="仿宋_GB2312" w:hAnsi="Times New Roman" w:cs="Times New Roman"/>
          <w:sz w:val="32"/>
        </w:rPr>
        <w:t>〕</w:t>
      </w:r>
      <w:r>
        <w:rPr>
          <w:rFonts w:ascii="Times New Roman" w:eastAsia="仿宋_GB2312" w:hAnsi="Times New Roman" w:cs="Times New Roman"/>
          <w:sz w:val="32"/>
        </w:rPr>
        <w:t>5</w:t>
      </w:r>
      <w:r>
        <w:rPr>
          <w:rFonts w:ascii="Times New Roman" w:eastAsia="仿宋_GB2312" w:hAnsi="Times New Roman" w:cs="Times New Roman"/>
          <w:sz w:val="32"/>
        </w:rPr>
        <w:t>号），结合当前实际情况，经与经办银行沟通，</w:t>
      </w:r>
      <w:r>
        <w:rPr>
          <w:rFonts w:eastAsia="仿宋_GB2312" w:cs="Times New Roman" w:hint="eastAsia"/>
          <w:sz w:val="32"/>
        </w:rPr>
        <w:t>现开展</w:t>
      </w:r>
      <w:r>
        <w:rPr>
          <w:rFonts w:ascii="Times New Roman" w:eastAsia="仿宋_GB2312" w:hAnsi="Times New Roman" w:cs="Times New Roman"/>
          <w:sz w:val="32"/>
        </w:rPr>
        <w:t>2021</w:t>
      </w:r>
      <w:r>
        <w:rPr>
          <w:rFonts w:ascii="Times New Roman" w:eastAsia="仿宋_GB2312" w:hAnsi="Times New Roman" w:cs="Times New Roman"/>
          <w:sz w:val="32"/>
        </w:rPr>
        <w:t>届毕业生校园地国家助学贷款还款工作。现将有关事项通知如下：</w:t>
      </w:r>
    </w:p>
    <w:p w14:paraId="225BF2B0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黑体"/>
          <w:bCs/>
          <w:sz w:val="32"/>
        </w:rPr>
      </w:pPr>
      <w:r>
        <w:rPr>
          <w:rFonts w:ascii="Times New Roman" w:eastAsia="黑体" w:hAnsi="Times New Roman" w:cs="Times New Roman"/>
          <w:bCs/>
          <w:sz w:val="32"/>
        </w:rPr>
        <w:t>一、组织方式</w:t>
      </w:r>
    </w:p>
    <w:p w14:paraId="3C7A1F48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依托中国银行手机银行</w:t>
      </w:r>
      <w:r>
        <w:rPr>
          <w:rFonts w:ascii="Times New Roman" w:eastAsia="仿宋_GB2312" w:hAnsi="Times New Roman" w:cs="Times New Roman"/>
          <w:sz w:val="32"/>
        </w:rPr>
        <w:t>APP</w:t>
      </w:r>
      <w:r>
        <w:rPr>
          <w:rFonts w:ascii="Times New Roman" w:eastAsia="仿宋_GB2312" w:hAnsi="Times New Roman" w:cs="Times New Roman"/>
          <w:sz w:val="32"/>
        </w:rPr>
        <w:t>或网上银行开展（操作指引见附件</w:t>
      </w:r>
      <w:r>
        <w:rPr>
          <w:rFonts w:ascii="Times New Roman" w:eastAsia="仿宋_GB2312" w:hAnsi="Times New Roman" w:cs="Times New Roman"/>
          <w:sz w:val="32"/>
        </w:rPr>
        <w:t>2</w:t>
      </w:r>
      <w:r>
        <w:rPr>
          <w:rFonts w:ascii="Times New Roman" w:eastAsia="仿宋_GB2312" w:hAnsi="Times New Roman" w:cs="Times New Roman"/>
          <w:sz w:val="32"/>
        </w:rPr>
        <w:t>）。</w:t>
      </w:r>
    </w:p>
    <w:p w14:paraId="340EE2BA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黑体"/>
          <w:sz w:val="32"/>
        </w:rPr>
      </w:pPr>
      <w:r>
        <w:rPr>
          <w:rFonts w:ascii="Times New Roman" w:eastAsia="黑体" w:hAnsi="Times New Roman" w:cs="Times New Roman"/>
          <w:sz w:val="32"/>
        </w:rPr>
        <w:t>二、业务类别</w:t>
      </w:r>
    </w:p>
    <w:p w14:paraId="3A1CBDAE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黑体"/>
          <w:b/>
          <w:bCs/>
          <w:sz w:val="32"/>
        </w:rPr>
      </w:pPr>
      <w:r>
        <w:rPr>
          <w:rFonts w:ascii="Times New Roman" w:eastAsia="仿宋_GB2312" w:hAnsi="Times New Roman" w:cs="Times New Roman"/>
          <w:b/>
          <w:bCs/>
          <w:sz w:val="32"/>
        </w:rPr>
        <w:t>（一）正常还款</w:t>
      </w:r>
    </w:p>
    <w:p w14:paraId="7BA59A51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1.</w:t>
      </w:r>
      <w:r>
        <w:rPr>
          <w:rFonts w:eastAsia="仿宋_GB2312" w:cs="Times New Roman" w:hint="eastAsia"/>
          <w:sz w:val="32"/>
        </w:rPr>
        <w:t xml:space="preserve"> </w:t>
      </w:r>
      <w:r>
        <w:rPr>
          <w:rFonts w:ascii="Times New Roman" w:eastAsia="仿宋_GB2312" w:hAnsi="Times New Roman" w:cs="Times New Roman"/>
          <w:sz w:val="32"/>
        </w:rPr>
        <w:t>办理对象</w:t>
      </w:r>
    </w:p>
    <w:p w14:paraId="1B1E1B07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bCs/>
          <w:sz w:val="32"/>
        </w:rPr>
      </w:pPr>
      <w:r>
        <w:rPr>
          <w:rFonts w:eastAsia="仿宋_GB2312" w:cs="Times New Roman" w:hint="eastAsia"/>
          <w:sz w:val="32"/>
        </w:rPr>
        <w:t>（</w:t>
      </w:r>
      <w:r>
        <w:rPr>
          <w:rFonts w:ascii="Times New Roman" w:eastAsia="仿宋_GB2312" w:hAnsi="Times New Roman" w:cs="Times New Roman"/>
          <w:sz w:val="32"/>
        </w:rPr>
        <w:t>1</w:t>
      </w:r>
      <w:r>
        <w:rPr>
          <w:rFonts w:ascii="Times New Roman" w:eastAsia="仿宋_GB2312" w:hAnsi="Times New Roman" w:cs="Times New Roman"/>
          <w:sz w:val="32"/>
        </w:rPr>
        <w:t>）</w:t>
      </w:r>
      <w:r>
        <w:rPr>
          <w:rFonts w:ascii="Times New Roman" w:eastAsia="仿宋_GB2312" w:hAnsi="Times New Roman" w:cs="Times New Roman"/>
          <w:bCs/>
          <w:sz w:val="32"/>
        </w:rPr>
        <w:t>办理了校园地国家助学贷款的</w:t>
      </w:r>
      <w:r>
        <w:rPr>
          <w:rFonts w:ascii="Times New Roman" w:eastAsia="仿宋_GB2312" w:hAnsi="Times New Roman" w:cs="Times New Roman"/>
          <w:bCs/>
          <w:sz w:val="32"/>
        </w:rPr>
        <w:t>2021</w:t>
      </w:r>
      <w:r>
        <w:rPr>
          <w:rFonts w:ascii="Times New Roman" w:eastAsia="仿宋_GB2312" w:hAnsi="Times New Roman" w:cs="Times New Roman"/>
          <w:bCs/>
          <w:sz w:val="32"/>
        </w:rPr>
        <w:t>届全日制毕业生；</w:t>
      </w:r>
    </w:p>
    <w:p w14:paraId="6CFF89EC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eastAsia="仿宋_GB2312" w:cs="Times New Roman" w:hint="eastAsia"/>
          <w:sz w:val="32"/>
        </w:rPr>
        <w:t>（</w:t>
      </w:r>
      <w:r>
        <w:rPr>
          <w:rFonts w:ascii="Times New Roman" w:eastAsia="仿宋_GB2312" w:hAnsi="Times New Roman" w:cs="Times New Roman"/>
          <w:sz w:val="32"/>
        </w:rPr>
        <w:t>2</w:t>
      </w:r>
      <w:r>
        <w:rPr>
          <w:rFonts w:ascii="Times New Roman" w:eastAsia="仿宋_GB2312" w:hAnsi="Times New Roman" w:cs="Times New Roman"/>
          <w:sz w:val="32"/>
        </w:rPr>
        <w:t>）办理了</w:t>
      </w:r>
      <w:r>
        <w:rPr>
          <w:rFonts w:ascii="Times New Roman" w:eastAsia="仿宋_GB2312" w:hAnsi="Times New Roman" w:cs="Times New Roman"/>
          <w:bCs/>
          <w:sz w:val="32"/>
        </w:rPr>
        <w:t>贷款展期且</w:t>
      </w:r>
      <w:r>
        <w:rPr>
          <w:rFonts w:ascii="Times New Roman" w:eastAsia="仿宋_GB2312" w:hAnsi="Times New Roman" w:cs="Times New Roman"/>
          <w:bCs/>
          <w:sz w:val="32"/>
        </w:rPr>
        <w:t>2021</w:t>
      </w:r>
      <w:r>
        <w:rPr>
          <w:rFonts w:ascii="Times New Roman" w:eastAsia="仿宋_GB2312" w:hAnsi="Times New Roman" w:cs="Times New Roman"/>
          <w:bCs/>
          <w:sz w:val="32"/>
        </w:rPr>
        <w:t>年展期到期的学生</w:t>
      </w:r>
      <w:r>
        <w:rPr>
          <w:rFonts w:ascii="Times New Roman" w:eastAsia="仿宋_GB2312" w:hAnsi="Times New Roman" w:cs="Times New Roman"/>
          <w:sz w:val="32"/>
        </w:rPr>
        <w:t>。</w:t>
      </w:r>
    </w:p>
    <w:p w14:paraId="225B0D49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eastAsia="仿宋_GB2312"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44655D" wp14:editId="23F194C7">
                <wp:simplePos x="0" y="0"/>
                <wp:positionH relativeFrom="page">
                  <wp:posOffset>713105</wp:posOffset>
                </wp:positionH>
                <wp:positionV relativeFrom="page">
                  <wp:posOffset>9833610</wp:posOffset>
                </wp:positionV>
                <wp:extent cx="6120130" cy="0"/>
                <wp:effectExtent l="8255" t="13335" r="5715" b="571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 cmpd="thinThick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C9BC1E" id="直接连接符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" from="56.15pt,774.3pt" to="538.05pt,7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TWU5gEAAIUDAAAOAAAAZHJzL2Uyb0RvYy54bWysU82OEzEMviPxDlHudNqiXcGo0z10KZcF&#10;Km15ADfJdKJN4ihJO+1L8AJI3ODEkfu+Dctj4KQ/LHBDzMGKY/vL58+eydXOGrZVIWp0DR8Nhpwp&#10;J1Bqt274++X82QvOYgInwaBTDd+ryK+mT59Mel+rMXZopAqMQFyse9/wLiVfV1UUnbIQB+iVo2CL&#10;wUIiN6wrGaAndGuq8XB4WfUYpA8oVIx0e30I8mnBb1sl0ru2jSox03DilooNxa6yraYTqNcBfKfF&#10;kQb8AwsL2tGjZ6hrSMA2Qf8FZbUIGLFNA4G2wrbVQpUeqJvR8I9ubjvwqvRC4kR/lin+P1jxdrsI&#10;TMuGjzlzYGlEDx+/ff/w+cf9J7IPX7+wcRap97Gm3JlbhNym2Llbf4PiLjKHsw7cWhWyy70nhFGu&#10;qH4ryU709NSqf4OScmCTsCi2a4PNkKQF25XB7M+DUbvEBF1ejkid5zQ/cYpVUJ8KfYjptULL8qHh&#10;RrusGdSwvYkpE4H6lJKvHc61MWXuxrG+4S8vxheEbD2JkDrtlrQKdwUhotEyZ+e6GNarmQlsC7RK&#10;8/mQvtImRR6nBdw4WdA7BfLV8ZxAm8OZ2Bh3VCcLcpB2hXK/CCfVaNaF9nEv8zI99kv1r79n+hMA&#10;AP//AwBQSwMEFAAGAAgAAAAhACCeb/bhAAAADgEAAA8AAABkcnMvZG93bnJldi54bWxMj0FLw0AQ&#10;he+C/2EZwYvYTRpNS8ymFEEQiohVhN622ekmmJ0N2U0b/73Tg+ht3szjzffK1eQ6ccQhtJ4UpLME&#10;BFLtTUtWwcf70+0SRIiajO48oYJvDLCqLi9KXRh/ojc8bqMVHEKh0AqaGPtCylA36HSY+R6Jbwc/&#10;OB1ZDlaaQZ843HVyniS5dLol/tDoHh8brL+2o1NgD4vP5/51bTeb7GVXZ+nocHej1PXVtH4AEXGK&#10;f2Y44zM6VMy09yOZIDrW6TxjKw/3d8scxNmSLPIUxP53J6tS/q9R/QAAAP//AwBQSwECLQAUAAYA&#10;CAAAACEAtoM4kv4AAADhAQAAEwAAAAAAAAAAAAAAAAAAAAAAW0NvbnRlbnRfVHlwZXNdLnhtbFBL&#10;AQItABQABgAIAAAAIQA4/SH/1gAAAJQBAAALAAAAAAAAAAAAAAAAAC8BAABfcmVscy8ucmVsc1BL&#10;AQItABQABgAIAAAAIQAg5TWU5gEAAIUDAAAOAAAAAAAAAAAAAAAAAC4CAABkcnMvZTJvRG9jLnht&#10;bFBLAQItABQABgAIAAAAIQAgnm/24QAAAA4BAAAPAAAAAAAAAAAAAAAAAEAEAABkcnMvZG93bnJl&#10;di54bWxQSwUGAAAAAAQABADzAAAATgUAAAAA&#10;" strokecolor="red">
                <v:stroke linestyle="thinThick"/>
                <w10:wrap anchorx="page" anchory="page"/>
              </v:line>
            </w:pict>
          </mc:Fallback>
        </mc:AlternateContent>
      </w:r>
      <w:r>
        <w:rPr>
          <w:rFonts w:ascii="Times New Roman" w:eastAsia="仿宋_GB2312" w:hAnsi="Times New Roman" w:cs="Times New Roman"/>
          <w:sz w:val="32"/>
        </w:rPr>
        <w:t>2.</w:t>
      </w:r>
      <w:r>
        <w:rPr>
          <w:rFonts w:eastAsia="仿宋_GB2312" w:cs="Times New Roman" w:hint="eastAsia"/>
          <w:sz w:val="32"/>
        </w:rPr>
        <w:t xml:space="preserve"> </w:t>
      </w:r>
      <w:r>
        <w:rPr>
          <w:rFonts w:ascii="Times New Roman" w:eastAsia="仿宋_GB2312" w:hAnsi="Times New Roman" w:cs="Times New Roman"/>
          <w:sz w:val="32"/>
        </w:rPr>
        <w:t>操作流程</w:t>
      </w:r>
    </w:p>
    <w:p w14:paraId="1A196863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eastAsia="仿宋_GB2312" w:cs="Times New Roman" w:hint="eastAsia"/>
          <w:sz w:val="32"/>
        </w:rPr>
        <w:t>（</w:t>
      </w:r>
      <w:r>
        <w:rPr>
          <w:rFonts w:ascii="Times New Roman" w:eastAsia="仿宋_GB2312" w:hAnsi="Times New Roman" w:cs="Times New Roman"/>
          <w:sz w:val="32"/>
        </w:rPr>
        <w:t>1</w:t>
      </w:r>
      <w:r>
        <w:rPr>
          <w:rFonts w:ascii="Times New Roman" w:eastAsia="仿宋_GB2312" w:hAnsi="Times New Roman" w:cs="Times New Roman"/>
          <w:sz w:val="32"/>
        </w:rPr>
        <w:t>）</w:t>
      </w:r>
      <w:r>
        <w:rPr>
          <w:rFonts w:ascii="Times New Roman" w:eastAsia="仿宋_GB2312" w:hAnsi="Times New Roman" w:cs="Times New Roman"/>
          <w:sz w:val="32"/>
        </w:rPr>
        <w:t>6</w:t>
      </w:r>
      <w:r>
        <w:rPr>
          <w:rFonts w:ascii="Times New Roman" w:eastAsia="仿宋_GB2312" w:hAnsi="Times New Roman" w:cs="Times New Roman"/>
          <w:sz w:val="32"/>
        </w:rPr>
        <w:t>月</w:t>
      </w:r>
      <w:r>
        <w:rPr>
          <w:rFonts w:ascii="Times New Roman" w:eastAsia="仿宋_GB2312" w:hAnsi="Times New Roman" w:cs="Times New Roman"/>
          <w:sz w:val="32"/>
        </w:rPr>
        <w:t>20</w:t>
      </w:r>
      <w:r>
        <w:rPr>
          <w:rFonts w:ascii="Times New Roman" w:eastAsia="仿宋_GB2312" w:hAnsi="Times New Roman" w:cs="Times New Roman"/>
          <w:sz w:val="32"/>
        </w:rPr>
        <w:t>日前，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  <w:sz w:val="32"/>
        </w:rPr>
        <w:t>学生通过中国银行手机银行或网上银行签署提交《国家助学贷款还款协议》（操作指引见附件</w:t>
      </w:r>
      <w:r>
        <w:rPr>
          <w:rFonts w:ascii="Times New Roman" w:eastAsia="仿宋_GB2312" w:hAnsi="Times New Roman" w:cs="Times New Roman"/>
          <w:sz w:val="32"/>
        </w:rPr>
        <w:t>2</w:t>
      </w:r>
      <w:r>
        <w:rPr>
          <w:rFonts w:ascii="Times New Roman" w:eastAsia="仿宋_GB2312" w:hAnsi="Times New Roman" w:cs="Times New Roman"/>
          <w:sz w:val="32"/>
        </w:rPr>
        <w:t>）；</w:t>
      </w:r>
    </w:p>
    <w:p w14:paraId="5BC660A6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eastAsia="仿宋_GB2312" w:cs="Times New Roman" w:hint="eastAsia"/>
          <w:sz w:val="32"/>
        </w:rPr>
        <w:t>（</w:t>
      </w:r>
      <w:r>
        <w:rPr>
          <w:rFonts w:ascii="Times New Roman" w:eastAsia="仿宋_GB2312" w:hAnsi="Times New Roman" w:cs="Times New Roman"/>
          <w:sz w:val="32"/>
        </w:rPr>
        <w:t>2</w:t>
      </w:r>
      <w:r>
        <w:rPr>
          <w:rFonts w:ascii="Times New Roman" w:eastAsia="仿宋_GB2312" w:hAnsi="Times New Roman" w:cs="Times New Roman"/>
          <w:sz w:val="32"/>
        </w:rPr>
        <w:t>）银行审批。</w:t>
      </w:r>
    </w:p>
    <w:p w14:paraId="6476B378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lastRenderedPageBreak/>
        <w:t>3.</w:t>
      </w:r>
      <w:r>
        <w:rPr>
          <w:rFonts w:eastAsia="仿宋_GB2312" w:cs="Times New Roman" w:hint="eastAsia"/>
          <w:sz w:val="32"/>
        </w:rPr>
        <w:t xml:space="preserve"> </w:t>
      </w:r>
      <w:r>
        <w:rPr>
          <w:rFonts w:ascii="Times New Roman" w:eastAsia="仿宋_GB2312" w:hAnsi="Times New Roman" w:cs="Times New Roman"/>
          <w:sz w:val="32"/>
        </w:rPr>
        <w:t>还款期限</w:t>
      </w:r>
    </w:p>
    <w:p w14:paraId="38CFE367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毕业后</w:t>
      </w:r>
      <w:r>
        <w:rPr>
          <w:rFonts w:ascii="Times New Roman" w:eastAsia="仿宋_GB2312" w:hAnsi="Times New Roman" w:cs="Times New Roman"/>
          <w:sz w:val="32"/>
        </w:rPr>
        <w:t>15</w:t>
      </w:r>
      <w:r>
        <w:rPr>
          <w:rFonts w:ascii="Times New Roman" w:eastAsia="仿宋_GB2312" w:hAnsi="Times New Roman" w:cs="Times New Roman"/>
          <w:sz w:val="32"/>
        </w:rPr>
        <w:t>年。前</w:t>
      </w:r>
      <w:r>
        <w:rPr>
          <w:rFonts w:ascii="Times New Roman" w:eastAsia="仿宋_GB2312" w:hAnsi="Times New Roman" w:cs="Times New Roman"/>
          <w:sz w:val="32"/>
        </w:rPr>
        <w:t>3</w:t>
      </w:r>
      <w:r>
        <w:rPr>
          <w:rFonts w:ascii="Times New Roman" w:eastAsia="仿宋_GB2312" w:hAnsi="Times New Roman" w:cs="Times New Roman"/>
          <w:sz w:val="32"/>
        </w:rPr>
        <w:t>年每月只需归还贷款利息，不需归还本金；第</w:t>
      </w:r>
      <w:r>
        <w:rPr>
          <w:rFonts w:ascii="Times New Roman" w:eastAsia="仿宋_GB2312" w:hAnsi="Times New Roman" w:cs="Times New Roman"/>
          <w:sz w:val="32"/>
        </w:rPr>
        <w:t>4</w:t>
      </w:r>
      <w:r>
        <w:rPr>
          <w:rFonts w:ascii="Times New Roman" w:eastAsia="仿宋_GB2312" w:hAnsi="Times New Roman" w:cs="Times New Roman"/>
          <w:sz w:val="32"/>
        </w:rPr>
        <w:t>年起，每月需偿还本金</w:t>
      </w:r>
      <w:r>
        <w:rPr>
          <w:rFonts w:ascii="Times New Roman" w:eastAsia="仿宋_GB2312" w:hAnsi="Times New Roman" w:cs="Times New Roman"/>
          <w:sz w:val="32"/>
        </w:rPr>
        <w:t>+</w:t>
      </w:r>
      <w:r>
        <w:rPr>
          <w:rFonts w:ascii="Times New Roman" w:eastAsia="仿宋_GB2312" w:hAnsi="Times New Roman" w:cs="Times New Roman"/>
          <w:sz w:val="32"/>
        </w:rPr>
        <w:t>利息。</w:t>
      </w:r>
    </w:p>
    <w:p w14:paraId="1A53B3F9" w14:textId="77777777" w:rsidR="006029F3" w:rsidRDefault="006029F3" w:rsidP="006029F3">
      <w:pPr>
        <w:widowControl/>
        <w:numPr>
          <w:ilvl w:val="0"/>
          <w:numId w:val="1"/>
        </w:numPr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还款日</w:t>
      </w:r>
    </w:p>
    <w:p w14:paraId="182C0ADC" w14:textId="77777777" w:rsidR="006029F3" w:rsidRDefault="006029F3" w:rsidP="006029F3">
      <w:pPr>
        <w:widowControl/>
        <w:numPr>
          <w:ilvl w:val="255"/>
          <w:numId w:val="0"/>
        </w:numPr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每月</w:t>
      </w:r>
      <w:r>
        <w:rPr>
          <w:rFonts w:ascii="Times New Roman" w:eastAsia="仿宋_GB2312" w:hAnsi="Times New Roman" w:cs="Times New Roman"/>
          <w:sz w:val="32"/>
        </w:rPr>
        <w:t>1</w:t>
      </w:r>
      <w:r>
        <w:rPr>
          <w:rFonts w:ascii="Times New Roman" w:eastAsia="仿宋_GB2312" w:hAnsi="Times New Roman" w:cs="Times New Roman"/>
          <w:sz w:val="32"/>
        </w:rPr>
        <w:t>日。首个还款日为</w:t>
      </w:r>
      <w:r>
        <w:rPr>
          <w:rFonts w:ascii="Times New Roman" w:eastAsia="仿宋_GB2312" w:hAnsi="Times New Roman" w:cs="Times New Roman"/>
          <w:sz w:val="32"/>
        </w:rPr>
        <w:t>2021</w:t>
      </w:r>
      <w:r>
        <w:rPr>
          <w:rFonts w:ascii="Times New Roman" w:eastAsia="仿宋_GB2312" w:hAnsi="Times New Roman" w:cs="Times New Roman"/>
          <w:sz w:val="32"/>
        </w:rPr>
        <w:t>年</w:t>
      </w:r>
      <w:r>
        <w:rPr>
          <w:rFonts w:ascii="Times New Roman" w:eastAsia="仿宋_GB2312" w:hAnsi="Times New Roman" w:cs="Times New Roman"/>
          <w:sz w:val="32"/>
        </w:rPr>
        <w:t>8</w:t>
      </w:r>
      <w:r>
        <w:rPr>
          <w:rFonts w:ascii="Times New Roman" w:eastAsia="仿宋_GB2312" w:hAnsi="Times New Roman" w:cs="Times New Roman"/>
          <w:sz w:val="32"/>
        </w:rPr>
        <w:t>月</w:t>
      </w:r>
      <w:r>
        <w:rPr>
          <w:rFonts w:ascii="Times New Roman" w:eastAsia="仿宋_GB2312" w:hAnsi="Times New Roman" w:cs="Times New Roman"/>
          <w:sz w:val="32"/>
        </w:rPr>
        <w:t>1</w:t>
      </w:r>
      <w:r>
        <w:rPr>
          <w:rFonts w:ascii="Times New Roman" w:eastAsia="仿宋_GB2312" w:hAnsi="Times New Roman" w:cs="Times New Roman"/>
          <w:sz w:val="32"/>
        </w:rPr>
        <w:t>日（学生毕业时间为</w:t>
      </w:r>
      <w:r>
        <w:rPr>
          <w:rFonts w:ascii="Times New Roman" w:eastAsia="仿宋_GB2312" w:hAnsi="Times New Roman" w:cs="Times New Roman"/>
          <w:sz w:val="32"/>
        </w:rPr>
        <w:t>6</w:t>
      </w:r>
      <w:r>
        <w:rPr>
          <w:rFonts w:ascii="Times New Roman" w:eastAsia="仿宋_GB2312" w:hAnsi="Times New Roman" w:cs="Times New Roman"/>
          <w:sz w:val="32"/>
        </w:rPr>
        <w:t>月</w:t>
      </w:r>
      <w:r>
        <w:rPr>
          <w:rFonts w:ascii="Times New Roman" w:eastAsia="仿宋_GB2312" w:hAnsi="Times New Roman" w:cs="Times New Roman"/>
          <w:sz w:val="32"/>
        </w:rPr>
        <w:t>30</w:t>
      </w:r>
      <w:r>
        <w:rPr>
          <w:rFonts w:ascii="Times New Roman" w:eastAsia="仿宋_GB2312" w:hAnsi="Times New Roman" w:cs="Times New Roman"/>
          <w:sz w:val="32"/>
        </w:rPr>
        <w:t>日，从</w:t>
      </w:r>
      <w:r>
        <w:rPr>
          <w:rFonts w:ascii="Times New Roman" w:eastAsia="仿宋_GB2312" w:hAnsi="Times New Roman" w:cs="Times New Roman"/>
          <w:sz w:val="32"/>
        </w:rPr>
        <w:t>7</w:t>
      </w:r>
      <w:r>
        <w:rPr>
          <w:rFonts w:ascii="Times New Roman" w:eastAsia="仿宋_GB2312" w:hAnsi="Times New Roman" w:cs="Times New Roman"/>
          <w:sz w:val="32"/>
        </w:rPr>
        <w:t>月起贷款所产生的利息由学生自己负担。</w:t>
      </w:r>
      <w:r>
        <w:rPr>
          <w:rFonts w:ascii="Times New Roman" w:eastAsia="仿宋_GB2312" w:hAnsi="Times New Roman" w:cs="Times New Roman"/>
          <w:sz w:val="32"/>
        </w:rPr>
        <w:t>8</w:t>
      </w:r>
      <w:r>
        <w:rPr>
          <w:rFonts w:ascii="Times New Roman" w:eastAsia="仿宋_GB2312" w:hAnsi="Times New Roman" w:cs="Times New Roman"/>
          <w:sz w:val="32"/>
        </w:rPr>
        <w:t>月</w:t>
      </w:r>
      <w:r>
        <w:rPr>
          <w:rFonts w:ascii="Times New Roman" w:eastAsia="仿宋_GB2312" w:hAnsi="Times New Roman" w:cs="Times New Roman"/>
          <w:sz w:val="32"/>
        </w:rPr>
        <w:t>1</w:t>
      </w:r>
      <w:r>
        <w:rPr>
          <w:rFonts w:ascii="Times New Roman" w:eastAsia="仿宋_GB2312" w:hAnsi="Times New Roman" w:cs="Times New Roman"/>
          <w:sz w:val="32"/>
        </w:rPr>
        <w:t>日归还的是</w:t>
      </w:r>
      <w:r>
        <w:rPr>
          <w:rFonts w:ascii="Times New Roman" w:eastAsia="仿宋_GB2312" w:hAnsi="Times New Roman" w:cs="Times New Roman"/>
          <w:sz w:val="32"/>
        </w:rPr>
        <w:t>7</w:t>
      </w:r>
      <w:r>
        <w:rPr>
          <w:rFonts w:ascii="Times New Roman" w:eastAsia="仿宋_GB2312" w:hAnsi="Times New Roman" w:cs="Times New Roman"/>
          <w:sz w:val="32"/>
        </w:rPr>
        <w:t>月份的利息，往后还款以此类推）。</w:t>
      </w:r>
    </w:p>
    <w:p w14:paraId="6CA9649F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b/>
          <w:bCs/>
          <w:sz w:val="32"/>
        </w:rPr>
      </w:pPr>
      <w:r>
        <w:rPr>
          <w:rFonts w:ascii="Times New Roman" w:eastAsia="仿宋_GB2312" w:hAnsi="Times New Roman" w:cs="Times New Roman"/>
          <w:b/>
          <w:bCs/>
          <w:sz w:val="32"/>
        </w:rPr>
        <w:t>（二）提前还款</w:t>
      </w:r>
    </w:p>
    <w:p w14:paraId="39862BA3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1.</w:t>
      </w:r>
      <w:r>
        <w:rPr>
          <w:rFonts w:eastAsia="仿宋_GB2312" w:cs="Times New Roman" w:hint="eastAsia"/>
          <w:sz w:val="32"/>
        </w:rPr>
        <w:t xml:space="preserve"> </w:t>
      </w:r>
      <w:r>
        <w:rPr>
          <w:rFonts w:ascii="Times New Roman" w:eastAsia="仿宋_GB2312" w:hAnsi="Times New Roman" w:cs="Times New Roman"/>
          <w:sz w:val="32"/>
        </w:rPr>
        <w:t>6</w:t>
      </w:r>
      <w:r>
        <w:rPr>
          <w:rFonts w:ascii="Times New Roman" w:eastAsia="仿宋_GB2312" w:hAnsi="Times New Roman" w:cs="Times New Roman"/>
          <w:sz w:val="32"/>
        </w:rPr>
        <w:t>月</w:t>
      </w:r>
      <w:r>
        <w:rPr>
          <w:rFonts w:ascii="Times New Roman" w:eastAsia="仿宋_GB2312" w:hAnsi="Times New Roman" w:cs="Times New Roman"/>
          <w:sz w:val="32"/>
        </w:rPr>
        <w:t>30</w:t>
      </w:r>
      <w:r>
        <w:rPr>
          <w:rFonts w:ascii="Times New Roman" w:eastAsia="仿宋_GB2312" w:hAnsi="Times New Roman" w:cs="Times New Roman"/>
          <w:sz w:val="32"/>
        </w:rPr>
        <w:t>日前提前偿还贷款本金，利息继续由财政贴息；</w:t>
      </w:r>
      <w:r>
        <w:rPr>
          <w:rFonts w:ascii="Times New Roman" w:eastAsia="仿宋_GB2312" w:hAnsi="Times New Roman" w:cs="Times New Roman"/>
          <w:sz w:val="32"/>
        </w:rPr>
        <w:t>6</w:t>
      </w:r>
      <w:r>
        <w:rPr>
          <w:rFonts w:ascii="Times New Roman" w:eastAsia="仿宋_GB2312" w:hAnsi="Times New Roman" w:cs="Times New Roman"/>
          <w:sz w:val="32"/>
        </w:rPr>
        <w:t>月</w:t>
      </w:r>
      <w:r>
        <w:rPr>
          <w:rFonts w:ascii="Times New Roman" w:eastAsia="仿宋_GB2312" w:hAnsi="Times New Roman" w:cs="Times New Roman"/>
          <w:sz w:val="32"/>
        </w:rPr>
        <w:t>30</w:t>
      </w:r>
      <w:r>
        <w:rPr>
          <w:rFonts w:ascii="Times New Roman" w:eastAsia="仿宋_GB2312" w:hAnsi="Times New Roman" w:cs="Times New Roman"/>
          <w:sz w:val="32"/>
        </w:rPr>
        <w:t>日后提前偿还贷款本金，可选择部分还款或全部还款。银行按贷款实际天数计收利息，利息由学生本人支付，银行</w:t>
      </w:r>
      <w:proofErr w:type="gramStart"/>
      <w:r>
        <w:rPr>
          <w:rFonts w:ascii="Times New Roman" w:eastAsia="仿宋_GB2312" w:hAnsi="Times New Roman" w:cs="Times New Roman"/>
          <w:sz w:val="32"/>
        </w:rPr>
        <w:t>不</w:t>
      </w:r>
      <w:proofErr w:type="gramEnd"/>
      <w:r>
        <w:rPr>
          <w:rFonts w:ascii="Times New Roman" w:eastAsia="仿宋_GB2312" w:hAnsi="Times New Roman" w:cs="Times New Roman"/>
          <w:sz w:val="32"/>
        </w:rPr>
        <w:t>加收除应付利息之外的其他任何费用。部分还款的次数不限，部分还款后按实际剩余贷款本金计收利息。</w:t>
      </w:r>
    </w:p>
    <w:p w14:paraId="6B44DA10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2.</w:t>
      </w:r>
      <w:r>
        <w:rPr>
          <w:rFonts w:eastAsia="仿宋_GB2312" w:cs="Times New Roman" w:hint="eastAsia"/>
          <w:sz w:val="32"/>
        </w:rPr>
        <w:t xml:space="preserve"> </w:t>
      </w:r>
      <w:r>
        <w:rPr>
          <w:rFonts w:ascii="Times New Roman" w:eastAsia="仿宋_GB2312" w:hAnsi="Times New Roman" w:cs="Times New Roman"/>
          <w:sz w:val="32"/>
        </w:rPr>
        <w:t>还款途经</w:t>
      </w:r>
    </w:p>
    <w:p w14:paraId="4B6E8D73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学生可通过中国银行手机银行或网上银行自行还款。提前还款操作的安全工具是</w:t>
      </w:r>
      <w:r>
        <w:rPr>
          <w:rFonts w:ascii="Times New Roman" w:eastAsia="仿宋_GB2312" w:hAnsi="Times New Roman" w:cs="Times New Roman"/>
          <w:sz w:val="32"/>
        </w:rPr>
        <w:t>“</w:t>
      </w:r>
      <w:r>
        <w:rPr>
          <w:rFonts w:ascii="Times New Roman" w:eastAsia="仿宋_GB2312" w:hAnsi="Times New Roman" w:cs="Times New Roman"/>
          <w:sz w:val="32"/>
        </w:rPr>
        <w:t>手机交易码</w:t>
      </w:r>
      <w:r>
        <w:rPr>
          <w:rFonts w:ascii="Times New Roman" w:eastAsia="仿宋_GB2312" w:hAnsi="Times New Roman" w:cs="Times New Roman"/>
          <w:sz w:val="32"/>
        </w:rPr>
        <w:t>+</w:t>
      </w:r>
      <w:r>
        <w:rPr>
          <w:rFonts w:ascii="Times New Roman" w:eastAsia="仿宋_GB2312" w:hAnsi="Times New Roman" w:cs="Times New Roman"/>
          <w:sz w:val="32"/>
        </w:rPr>
        <w:t>动态口令</w:t>
      </w:r>
      <w:r>
        <w:rPr>
          <w:rFonts w:ascii="Times New Roman" w:eastAsia="仿宋_GB2312" w:hAnsi="Times New Roman" w:cs="Times New Roman"/>
          <w:sz w:val="32"/>
        </w:rPr>
        <w:t>”</w:t>
      </w:r>
      <w:r>
        <w:rPr>
          <w:rFonts w:ascii="Times New Roman" w:eastAsia="仿宋_GB2312" w:hAnsi="Times New Roman" w:cs="Times New Roman"/>
          <w:sz w:val="32"/>
        </w:rPr>
        <w:t>或</w:t>
      </w:r>
      <w:r>
        <w:rPr>
          <w:rFonts w:ascii="Times New Roman" w:eastAsia="仿宋_GB2312" w:hAnsi="Times New Roman" w:cs="Times New Roman"/>
          <w:sz w:val="32"/>
        </w:rPr>
        <w:t>“</w:t>
      </w:r>
      <w:r>
        <w:rPr>
          <w:rFonts w:ascii="Times New Roman" w:eastAsia="仿宋_GB2312" w:hAnsi="Times New Roman" w:cs="Times New Roman"/>
          <w:sz w:val="32"/>
        </w:rPr>
        <w:t>手机盾</w:t>
      </w:r>
      <w:r>
        <w:rPr>
          <w:rFonts w:ascii="Times New Roman" w:eastAsia="仿宋_GB2312" w:hAnsi="Times New Roman" w:cs="Times New Roman"/>
          <w:sz w:val="32"/>
        </w:rPr>
        <w:t>”</w:t>
      </w:r>
      <w:r>
        <w:rPr>
          <w:rFonts w:ascii="Times New Roman" w:eastAsia="仿宋_GB2312" w:hAnsi="Times New Roman" w:cs="Times New Roman"/>
          <w:sz w:val="32"/>
        </w:rPr>
        <w:t>，即没有开立中国银行动态口令牌或开通手机盾，还款无法操作（开通说明见附件</w:t>
      </w:r>
      <w:r>
        <w:rPr>
          <w:rFonts w:ascii="Times New Roman" w:eastAsia="仿宋_GB2312" w:hAnsi="Times New Roman" w:cs="Times New Roman"/>
          <w:sz w:val="32"/>
        </w:rPr>
        <w:t>2</w:t>
      </w:r>
      <w:r>
        <w:rPr>
          <w:rFonts w:ascii="Times New Roman" w:eastAsia="仿宋_GB2312" w:hAnsi="Times New Roman" w:cs="Times New Roman"/>
          <w:sz w:val="32"/>
        </w:rPr>
        <w:t>）。</w:t>
      </w:r>
    </w:p>
    <w:p w14:paraId="6B355582" w14:textId="77777777" w:rsidR="006029F3" w:rsidRDefault="006029F3" w:rsidP="006029F3">
      <w:pPr>
        <w:widowControl/>
        <w:numPr>
          <w:ilvl w:val="0"/>
          <w:numId w:val="2"/>
        </w:numPr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已签署正常还款协议的同学，仍可通过手机银行或网上银行办理提前部分或全部还款，</w:t>
      </w:r>
      <w:r>
        <w:rPr>
          <w:rFonts w:ascii="Times New Roman" w:eastAsia="仿宋_GB2312" w:hAnsi="Times New Roman" w:cs="Times New Roman"/>
          <w:sz w:val="32"/>
        </w:rPr>
        <w:t>6</w:t>
      </w:r>
      <w:r>
        <w:rPr>
          <w:rFonts w:ascii="Times New Roman" w:eastAsia="仿宋_GB2312" w:hAnsi="Times New Roman" w:cs="Times New Roman"/>
          <w:sz w:val="32"/>
        </w:rPr>
        <w:t>月</w:t>
      </w:r>
      <w:r>
        <w:rPr>
          <w:rFonts w:ascii="Times New Roman" w:eastAsia="仿宋_GB2312" w:hAnsi="Times New Roman" w:cs="Times New Roman"/>
          <w:sz w:val="32"/>
        </w:rPr>
        <w:t>30</w:t>
      </w:r>
      <w:r>
        <w:rPr>
          <w:rFonts w:ascii="Times New Roman" w:eastAsia="仿宋_GB2312" w:hAnsi="Times New Roman" w:cs="Times New Roman"/>
          <w:sz w:val="32"/>
        </w:rPr>
        <w:t>日前利息继续由财政贴息，学生只需归还贷款本金（操作指引见附件</w:t>
      </w:r>
      <w:r>
        <w:rPr>
          <w:rFonts w:ascii="Times New Roman" w:eastAsia="仿宋_GB2312" w:hAnsi="Times New Roman" w:cs="Times New Roman"/>
          <w:sz w:val="32"/>
        </w:rPr>
        <w:t>2</w:t>
      </w:r>
      <w:r>
        <w:rPr>
          <w:rFonts w:ascii="Times New Roman" w:eastAsia="仿宋_GB2312" w:hAnsi="Times New Roman" w:cs="Times New Roman"/>
          <w:sz w:val="32"/>
        </w:rPr>
        <w:t>）。</w:t>
      </w:r>
    </w:p>
    <w:p w14:paraId="781E492B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b/>
          <w:bCs/>
          <w:sz w:val="32"/>
        </w:rPr>
      </w:pPr>
      <w:r>
        <w:rPr>
          <w:rFonts w:ascii="Times New Roman" w:eastAsia="仿宋_GB2312" w:hAnsi="Times New Roman" w:cs="Times New Roman"/>
          <w:b/>
          <w:bCs/>
          <w:sz w:val="32"/>
        </w:rPr>
        <w:t>（三）申请展期（继续贴息）</w:t>
      </w:r>
    </w:p>
    <w:p w14:paraId="3CE9FB05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lastRenderedPageBreak/>
        <w:t>1.</w:t>
      </w:r>
      <w:r>
        <w:rPr>
          <w:rFonts w:eastAsia="仿宋_GB2312" w:cs="Times New Roman" w:hint="eastAsia"/>
          <w:sz w:val="32"/>
        </w:rPr>
        <w:t xml:space="preserve"> </w:t>
      </w:r>
      <w:r>
        <w:rPr>
          <w:rFonts w:ascii="Times New Roman" w:eastAsia="仿宋_GB2312" w:hAnsi="Times New Roman" w:cs="Times New Roman"/>
          <w:sz w:val="32"/>
        </w:rPr>
        <w:t>办理对象</w:t>
      </w:r>
    </w:p>
    <w:p w14:paraId="774FC727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eastAsia="仿宋_GB2312" w:cs="Times New Roman" w:hint="eastAsia"/>
          <w:sz w:val="32"/>
        </w:rPr>
        <w:t>（</w:t>
      </w:r>
      <w:r>
        <w:rPr>
          <w:rFonts w:ascii="Times New Roman" w:eastAsia="仿宋_GB2312" w:hAnsi="Times New Roman" w:cs="Times New Roman"/>
          <w:sz w:val="32"/>
        </w:rPr>
        <w:t>1</w:t>
      </w:r>
      <w:r>
        <w:rPr>
          <w:rFonts w:ascii="Times New Roman" w:eastAsia="仿宋_GB2312" w:hAnsi="Times New Roman" w:cs="Times New Roman"/>
          <w:sz w:val="32"/>
        </w:rPr>
        <w:t>）本科毕业生、硕士毕业生取得中山大学的硕士、博士研究生入学</w:t>
      </w:r>
      <w:proofErr w:type="gramStart"/>
      <w:r>
        <w:rPr>
          <w:rFonts w:ascii="Times New Roman" w:eastAsia="仿宋_GB2312" w:hAnsi="Times New Roman" w:cs="Times New Roman"/>
          <w:sz w:val="32"/>
        </w:rPr>
        <w:t>资格或硕博</w:t>
      </w:r>
      <w:proofErr w:type="gramEnd"/>
      <w:r>
        <w:rPr>
          <w:rFonts w:ascii="Times New Roman" w:eastAsia="仿宋_GB2312" w:hAnsi="Times New Roman" w:cs="Times New Roman"/>
          <w:sz w:val="32"/>
        </w:rPr>
        <w:t>连读资格</w:t>
      </w:r>
      <w:r>
        <w:rPr>
          <w:rFonts w:ascii="Times New Roman" w:eastAsia="仿宋_GB2312" w:hAnsi="Times New Roman" w:cs="Times New Roman"/>
          <w:sz w:val="32"/>
        </w:rPr>
        <w:t>;</w:t>
      </w:r>
    </w:p>
    <w:p w14:paraId="4A98294A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eastAsia="仿宋_GB2312" w:cs="Times New Roman" w:hint="eastAsia"/>
          <w:sz w:val="32"/>
        </w:rPr>
        <w:t>（</w:t>
      </w:r>
      <w:r>
        <w:rPr>
          <w:rFonts w:ascii="Times New Roman" w:eastAsia="仿宋_GB2312" w:hAnsi="Times New Roman" w:cs="Times New Roman"/>
          <w:sz w:val="32"/>
        </w:rPr>
        <w:t>2</w:t>
      </w:r>
      <w:r>
        <w:rPr>
          <w:rFonts w:ascii="Times New Roman" w:eastAsia="仿宋_GB2312" w:hAnsi="Times New Roman" w:cs="Times New Roman"/>
          <w:sz w:val="32"/>
        </w:rPr>
        <w:t>）本应</w:t>
      </w:r>
      <w:r>
        <w:rPr>
          <w:rFonts w:ascii="Times New Roman" w:eastAsia="仿宋_GB2312" w:hAnsi="Times New Roman" w:cs="Times New Roman"/>
          <w:sz w:val="32"/>
        </w:rPr>
        <w:t>2021</w:t>
      </w:r>
      <w:r>
        <w:rPr>
          <w:rFonts w:ascii="Times New Roman" w:eastAsia="仿宋_GB2312" w:hAnsi="Times New Roman" w:cs="Times New Roman"/>
          <w:sz w:val="32"/>
        </w:rPr>
        <w:t>年毕业，因降级试读、休学、延期等原因仍继续在我校读书的学生。</w:t>
      </w:r>
    </w:p>
    <w:p w14:paraId="4A74DB1E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注意：取得</w:t>
      </w:r>
      <w:proofErr w:type="gramStart"/>
      <w:r>
        <w:rPr>
          <w:rFonts w:ascii="Times New Roman" w:eastAsia="仿宋_GB2312" w:hAnsi="Times New Roman" w:cs="Times New Roman"/>
          <w:sz w:val="32"/>
        </w:rPr>
        <w:t>外校读</w:t>
      </w:r>
      <w:proofErr w:type="gramEnd"/>
      <w:r>
        <w:rPr>
          <w:rFonts w:ascii="Times New Roman" w:eastAsia="仿宋_GB2312" w:hAnsi="Times New Roman" w:cs="Times New Roman"/>
          <w:sz w:val="32"/>
        </w:rPr>
        <w:t>硕士、博士资格的学生因不符合在海珠区中国银行申请贷款展期的条件，须按正常还款流程还款。</w:t>
      </w:r>
    </w:p>
    <w:p w14:paraId="0006E292" w14:textId="77777777" w:rsidR="006029F3" w:rsidRDefault="006029F3" w:rsidP="006029F3">
      <w:pPr>
        <w:widowControl/>
        <w:numPr>
          <w:ilvl w:val="0"/>
          <w:numId w:val="3"/>
        </w:numPr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操作流程</w:t>
      </w:r>
    </w:p>
    <w:p w14:paraId="232EB842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eastAsia="仿宋_GB2312" w:cs="Times New Roman" w:hint="eastAsia"/>
          <w:sz w:val="32"/>
        </w:rPr>
        <w:t>（</w:t>
      </w:r>
      <w:r>
        <w:rPr>
          <w:rFonts w:ascii="Times New Roman" w:eastAsia="仿宋_GB2312" w:hAnsi="Times New Roman" w:cs="Times New Roman"/>
          <w:sz w:val="32"/>
        </w:rPr>
        <w:t>1</w:t>
      </w:r>
      <w:r>
        <w:rPr>
          <w:rFonts w:ascii="Times New Roman" w:eastAsia="仿宋_GB2312" w:hAnsi="Times New Roman" w:cs="Times New Roman"/>
          <w:sz w:val="32"/>
        </w:rPr>
        <w:t>）</w:t>
      </w:r>
      <w:r>
        <w:rPr>
          <w:rFonts w:ascii="Times New Roman" w:eastAsia="仿宋_GB2312" w:hAnsi="Times New Roman" w:cs="Times New Roman"/>
          <w:sz w:val="32"/>
        </w:rPr>
        <w:t>6</w:t>
      </w:r>
      <w:r>
        <w:rPr>
          <w:rFonts w:ascii="Times New Roman" w:eastAsia="仿宋_GB2312" w:hAnsi="Times New Roman" w:cs="Times New Roman"/>
          <w:sz w:val="32"/>
        </w:rPr>
        <w:t>月</w:t>
      </w:r>
      <w:r>
        <w:rPr>
          <w:rFonts w:ascii="Times New Roman" w:eastAsia="仿宋_GB2312" w:hAnsi="Times New Roman" w:cs="Times New Roman"/>
          <w:sz w:val="32"/>
        </w:rPr>
        <w:t>30</w:t>
      </w:r>
      <w:r>
        <w:rPr>
          <w:rFonts w:ascii="Times New Roman" w:eastAsia="仿宋_GB2312" w:hAnsi="Times New Roman" w:cs="Times New Roman"/>
          <w:sz w:val="32"/>
        </w:rPr>
        <w:t>日前，学生通过中国银行手机银行或网上银行申请提交：先签署《国家助学贷款还款协议》（按正常还款流程办理），待收到录取通知书后再签署提交《国家助学贷款调整还款计划及贴息申请书》（附件</w:t>
      </w:r>
      <w:r>
        <w:rPr>
          <w:rFonts w:ascii="Times New Roman" w:eastAsia="仿宋_GB2312" w:hAnsi="Times New Roman" w:cs="Times New Roman"/>
          <w:sz w:val="32"/>
        </w:rPr>
        <w:t>1</w:t>
      </w:r>
      <w:r>
        <w:rPr>
          <w:rFonts w:ascii="Times New Roman" w:eastAsia="仿宋_GB2312" w:hAnsi="Times New Roman" w:cs="Times New Roman"/>
          <w:sz w:val="32"/>
        </w:rPr>
        <w:t>）</w:t>
      </w:r>
      <w:r>
        <w:rPr>
          <w:rFonts w:eastAsia="仿宋_GB2312" w:cs="Times New Roman" w:hint="eastAsia"/>
          <w:sz w:val="32"/>
        </w:rPr>
        <w:t>；</w:t>
      </w:r>
    </w:p>
    <w:p w14:paraId="525F7ED0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注：《国家助学贷款还款协议》必须在</w:t>
      </w:r>
      <w:r>
        <w:rPr>
          <w:rFonts w:ascii="Times New Roman" w:eastAsia="仿宋_GB2312" w:hAnsi="Times New Roman" w:cs="Times New Roman"/>
          <w:sz w:val="32"/>
        </w:rPr>
        <w:t>6</w:t>
      </w:r>
      <w:r>
        <w:rPr>
          <w:rFonts w:ascii="Times New Roman" w:eastAsia="仿宋_GB2312" w:hAnsi="Times New Roman" w:cs="Times New Roman"/>
          <w:sz w:val="32"/>
        </w:rPr>
        <w:t>月</w:t>
      </w:r>
      <w:r>
        <w:rPr>
          <w:rFonts w:ascii="Times New Roman" w:eastAsia="仿宋_GB2312" w:hAnsi="Times New Roman" w:cs="Times New Roman"/>
          <w:sz w:val="32"/>
        </w:rPr>
        <w:t>30</w:t>
      </w:r>
      <w:r>
        <w:rPr>
          <w:rFonts w:ascii="Times New Roman" w:eastAsia="仿宋_GB2312" w:hAnsi="Times New Roman" w:cs="Times New Roman"/>
          <w:sz w:val="32"/>
        </w:rPr>
        <w:t>日前签署并提交。</w:t>
      </w:r>
    </w:p>
    <w:p w14:paraId="3490D9F0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eastAsia="仿宋_GB2312" w:cs="Times New Roman" w:hint="eastAsia"/>
          <w:sz w:val="32"/>
        </w:rPr>
        <w:t>（</w:t>
      </w:r>
      <w:r>
        <w:rPr>
          <w:rFonts w:ascii="Times New Roman" w:eastAsia="仿宋_GB2312" w:hAnsi="Times New Roman" w:cs="Times New Roman"/>
          <w:sz w:val="32"/>
        </w:rPr>
        <w:t>2</w:t>
      </w:r>
      <w:r>
        <w:rPr>
          <w:rFonts w:ascii="Times New Roman" w:eastAsia="仿宋_GB2312" w:hAnsi="Times New Roman" w:cs="Times New Roman"/>
          <w:sz w:val="32"/>
        </w:rPr>
        <w:t>）培养单位于</w:t>
      </w:r>
      <w:r>
        <w:rPr>
          <w:rFonts w:ascii="Times New Roman" w:eastAsia="仿宋_GB2312" w:hAnsi="Times New Roman" w:cs="Times New Roman"/>
          <w:sz w:val="32"/>
        </w:rPr>
        <w:t>7</w:t>
      </w:r>
      <w:r>
        <w:rPr>
          <w:rFonts w:ascii="Times New Roman" w:eastAsia="仿宋_GB2312" w:hAnsi="Times New Roman" w:cs="Times New Roman"/>
          <w:sz w:val="32"/>
        </w:rPr>
        <w:t>月</w:t>
      </w:r>
      <w:r>
        <w:rPr>
          <w:rFonts w:ascii="Times New Roman" w:eastAsia="仿宋_GB2312" w:hAnsi="Times New Roman" w:cs="Times New Roman"/>
          <w:sz w:val="32"/>
        </w:rPr>
        <w:t>10</w:t>
      </w:r>
      <w:r>
        <w:rPr>
          <w:rFonts w:ascii="Times New Roman" w:eastAsia="仿宋_GB2312" w:hAnsi="Times New Roman" w:cs="Times New Roman"/>
          <w:sz w:val="32"/>
        </w:rPr>
        <w:t>日通过中国银行的审批系统审核学生的展期资料（网址为</w:t>
      </w:r>
      <w:hyperlink r:id="rId8" w:history="1">
        <w:r>
          <w:rPr>
            <w:rStyle w:val="a7"/>
            <w:rFonts w:ascii="Times New Roman" w:eastAsia="仿宋_GB2312" w:hAnsi="Times New Roman" w:cs="Times New Roman"/>
            <w:sz w:val="32"/>
          </w:rPr>
          <w:t>https://e.boc.cn/stuloan/</w:t>
        </w:r>
      </w:hyperlink>
      <w:r>
        <w:rPr>
          <w:rFonts w:ascii="Times New Roman" w:eastAsia="仿宋_GB2312" w:hAnsi="Times New Roman" w:cs="Times New Roman"/>
          <w:sz w:val="32"/>
        </w:rPr>
        <w:t>，用户名和密码与贷款审核时相同）</w:t>
      </w:r>
      <w:r>
        <w:rPr>
          <w:rFonts w:eastAsia="仿宋_GB2312" w:cs="Times New Roman" w:hint="eastAsia"/>
          <w:sz w:val="32"/>
        </w:rPr>
        <w:t>；</w:t>
      </w:r>
    </w:p>
    <w:p w14:paraId="3405A700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eastAsia="仿宋_GB2312" w:cs="Times New Roman" w:hint="eastAsia"/>
          <w:sz w:val="32"/>
        </w:rPr>
        <w:t>（</w:t>
      </w:r>
      <w:r>
        <w:rPr>
          <w:rFonts w:ascii="Times New Roman" w:eastAsia="仿宋_GB2312" w:hAnsi="Times New Roman" w:cs="Times New Roman"/>
          <w:sz w:val="32"/>
        </w:rPr>
        <w:t>3</w:t>
      </w:r>
      <w:r>
        <w:rPr>
          <w:rFonts w:ascii="Times New Roman" w:eastAsia="仿宋_GB2312" w:hAnsi="Times New Roman" w:cs="Times New Roman"/>
          <w:sz w:val="32"/>
        </w:rPr>
        <w:t>）党委学生工作部于</w:t>
      </w:r>
      <w:r>
        <w:rPr>
          <w:rFonts w:ascii="Times New Roman" w:eastAsia="仿宋_GB2312" w:hAnsi="Times New Roman" w:cs="Times New Roman"/>
          <w:sz w:val="32"/>
        </w:rPr>
        <w:t>7</w:t>
      </w:r>
      <w:r>
        <w:rPr>
          <w:rFonts w:ascii="Times New Roman" w:eastAsia="仿宋_GB2312" w:hAnsi="Times New Roman" w:cs="Times New Roman"/>
          <w:sz w:val="32"/>
        </w:rPr>
        <w:t>月</w:t>
      </w:r>
      <w:r>
        <w:rPr>
          <w:rFonts w:ascii="Times New Roman" w:eastAsia="仿宋_GB2312" w:hAnsi="Times New Roman" w:cs="Times New Roman"/>
          <w:sz w:val="32"/>
        </w:rPr>
        <w:t>15</w:t>
      </w:r>
      <w:r>
        <w:rPr>
          <w:rFonts w:ascii="Times New Roman" w:eastAsia="仿宋_GB2312" w:hAnsi="Times New Roman" w:cs="Times New Roman"/>
          <w:sz w:val="32"/>
        </w:rPr>
        <w:t>日前完成复核</w:t>
      </w:r>
      <w:r>
        <w:rPr>
          <w:rFonts w:eastAsia="仿宋_GB2312" w:cs="Times New Roman" w:hint="eastAsia"/>
          <w:sz w:val="32"/>
        </w:rPr>
        <w:t>；</w:t>
      </w:r>
    </w:p>
    <w:p w14:paraId="57E48A88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eastAsia="仿宋_GB2312" w:cs="Times New Roman" w:hint="eastAsia"/>
          <w:sz w:val="32"/>
        </w:rPr>
        <w:t>（</w:t>
      </w:r>
      <w:r>
        <w:rPr>
          <w:rFonts w:ascii="Times New Roman" w:eastAsia="仿宋_GB2312" w:hAnsi="Times New Roman" w:cs="Times New Roman"/>
          <w:sz w:val="32"/>
        </w:rPr>
        <w:t>4</w:t>
      </w:r>
      <w:r>
        <w:rPr>
          <w:rFonts w:ascii="Times New Roman" w:eastAsia="仿宋_GB2312" w:hAnsi="Times New Roman" w:cs="Times New Roman"/>
          <w:sz w:val="32"/>
        </w:rPr>
        <w:t>）银行审批。</w:t>
      </w:r>
    </w:p>
    <w:p w14:paraId="75A373F2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注意：请务必留意银行审核通过时间，如</w:t>
      </w:r>
      <w:r>
        <w:rPr>
          <w:rFonts w:ascii="Times New Roman" w:eastAsia="仿宋_GB2312" w:hAnsi="Times New Roman" w:cs="Times New Roman"/>
          <w:sz w:val="32"/>
        </w:rPr>
        <w:t>2021</w:t>
      </w:r>
      <w:r>
        <w:rPr>
          <w:rFonts w:ascii="Times New Roman" w:eastAsia="仿宋_GB2312" w:hAnsi="Times New Roman" w:cs="Times New Roman"/>
          <w:sz w:val="32"/>
        </w:rPr>
        <w:t>年</w:t>
      </w:r>
      <w:r>
        <w:rPr>
          <w:rFonts w:ascii="Times New Roman" w:eastAsia="仿宋_GB2312" w:hAnsi="Times New Roman" w:cs="Times New Roman"/>
          <w:sz w:val="32"/>
        </w:rPr>
        <w:t>8</w:t>
      </w:r>
      <w:r>
        <w:rPr>
          <w:rFonts w:ascii="Times New Roman" w:eastAsia="仿宋_GB2312" w:hAnsi="Times New Roman" w:cs="Times New Roman"/>
          <w:sz w:val="32"/>
        </w:rPr>
        <w:t>月</w:t>
      </w:r>
      <w:r>
        <w:rPr>
          <w:rFonts w:ascii="Times New Roman" w:eastAsia="仿宋_GB2312" w:hAnsi="Times New Roman" w:cs="Times New Roman"/>
          <w:sz w:val="32"/>
        </w:rPr>
        <w:t>1</w:t>
      </w:r>
      <w:r>
        <w:rPr>
          <w:rFonts w:ascii="Times New Roman" w:eastAsia="仿宋_GB2312" w:hAnsi="Times New Roman" w:cs="Times New Roman"/>
          <w:sz w:val="32"/>
        </w:rPr>
        <w:t>日前未审核通过，请按正常还款协议约定进行供款。</w:t>
      </w:r>
    </w:p>
    <w:p w14:paraId="1AA40460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黑体" w:hAnsi="Times New Roman" w:cs="Times New Roman"/>
          <w:bCs/>
          <w:sz w:val="32"/>
        </w:rPr>
        <w:t>三、</w:t>
      </w:r>
      <w:r>
        <w:rPr>
          <w:rFonts w:ascii="Times New Roman" w:eastAsia="黑体" w:hAnsi="Times New Roman" w:cs="Times New Roman"/>
          <w:sz w:val="32"/>
        </w:rPr>
        <w:t>中国银行联系方式</w:t>
      </w:r>
    </w:p>
    <w:p w14:paraId="21489B49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联系人：骆经理</w:t>
      </w:r>
      <w:r>
        <w:rPr>
          <w:rFonts w:ascii="Times New Roman" w:eastAsia="仿宋_GB2312" w:hAnsi="Times New Roman" w:cs="Times New Roman"/>
          <w:sz w:val="32"/>
        </w:rPr>
        <w:t xml:space="preserve">   </w:t>
      </w:r>
    </w:p>
    <w:p w14:paraId="797A1323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联系电话：</w:t>
      </w:r>
      <w:r>
        <w:rPr>
          <w:rFonts w:ascii="Times New Roman" w:eastAsia="仿宋_GB2312" w:hAnsi="Times New Roman" w:cs="Times New Roman"/>
          <w:sz w:val="32"/>
        </w:rPr>
        <w:t>020-89040548</w:t>
      </w:r>
    </w:p>
    <w:p w14:paraId="5B3D1AD4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lastRenderedPageBreak/>
        <w:t>银行咨询邮箱：</w:t>
      </w:r>
      <w:r>
        <w:rPr>
          <w:rFonts w:ascii="Times New Roman" w:eastAsia="仿宋_GB2312" w:hAnsi="Times New Roman" w:cs="Times New Roman"/>
          <w:sz w:val="32"/>
        </w:rPr>
        <w:t>2623251275@qq.com</w:t>
      </w:r>
    </w:p>
    <w:p w14:paraId="523B0D42" w14:textId="77777777" w:rsidR="006029F3" w:rsidRDefault="006029F3" w:rsidP="006029F3">
      <w:pPr>
        <w:widowControl/>
        <w:spacing w:line="540" w:lineRule="exact"/>
        <w:ind w:firstLineChars="200" w:firstLine="64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z w:val="32"/>
        </w:rPr>
        <w:t>邮寄地址：广州市广州大道南</w:t>
      </w:r>
      <w:r>
        <w:rPr>
          <w:rFonts w:ascii="Times New Roman" w:eastAsia="仿宋_GB2312" w:hAnsi="Times New Roman" w:cs="Times New Roman"/>
          <w:sz w:val="32"/>
        </w:rPr>
        <w:t>880-882</w:t>
      </w:r>
      <w:r>
        <w:rPr>
          <w:rFonts w:ascii="Times New Roman" w:eastAsia="仿宋_GB2312" w:hAnsi="Times New Roman" w:cs="Times New Roman"/>
          <w:sz w:val="32"/>
        </w:rPr>
        <w:t>号和平商务中心首层</w:t>
      </w:r>
    </w:p>
    <w:p w14:paraId="3E787970" w14:textId="77777777" w:rsidR="006029F3" w:rsidRDefault="006029F3" w:rsidP="006029F3">
      <w:pPr>
        <w:widowControl/>
        <w:spacing w:line="540" w:lineRule="exact"/>
        <w:jc w:val="left"/>
        <w:rPr>
          <w:rFonts w:eastAsia="仿宋_GB2312"/>
          <w:spacing w:val="20"/>
          <w:sz w:val="32"/>
        </w:rPr>
      </w:pPr>
    </w:p>
    <w:p w14:paraId="2ED79D13" w14:textId="77777777" w:rsidR="006029F3" w:rsidRDefault="006029F3" w:rsidP="006029F3">
      <w:pPr>
        <w:widowControl/>
        <w:spacing w:line="540" w:lineRule="exact"/>
        <w:ind w:firstLineChars="200" w:firstLine="720"/>
        <w:jc w:val="lef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spacing w:val="20"/>
          <w:sz w:val="32"/>
        </w:rPr>
        <w:t>附</w:t>
      </w:r>
      <w:r>
        <w:rPr>
          <w:rFonts w:ascii="Times New Roman" w:eastAsia="仿宋_GB2312" w:hAnsi="Times New Roman" w:cs="Times New Roman"/>
          <w:sz w:val="32"/>
        </w:rPr>
        <w:t>件：</w:t>
      </w:r>
      <w:r>
        <w:rPr>
          <w:rFonts w:ascii="Times New Roman" w:eastAsia="仿宋_GB2312" w:hAnsi="Times New Roman" w:cs="Times New Roman"/>
          <w:sz w:val="32"/>
        </w:rPr>
        <w:t>1.</w:t>
      </w:r>
      <w:bookmarkStart w:id="0" w:name="_Hlk40643306"/>
      <w:r>
        <w:rPr>
          <w:rFonts w:ascii="Times New Roman" w:eastAsia="仿宋_GB2312" w:hAnsi="Times New Roman" w:cs="Times New Roman"/>
          <w:sz w:val="32"/>
        </w:rPr>
        <w:t>国家助学贷款调整还款计划及贴息申请书</w:t>
      </w:r>
      <w:bookmarkEnd w:id="0"/>
    </w:p>
    <w:p w14:paraId="20B19E26" w14:textId="77777777" w:rsidR="006029F3" w:rsidRDefault="006029F3" w:rsidP="006029F3">
      <w:pPr>
        <w:widowControl/>
        <w:tabs>
          <w:tab w:val="left" w:pos="312"/>
        </w:tabs>
        <w:spacing w:line="540" w:lineRule="exact"/>
        <w:ind w:left="1759"/>
        <w:jc w:val="left"/>
        <w:rPr>
          <w:rFonts w:eastAsia="仿宋_GB2312"/>
          <w:sz w:val="18"/>
        </w:rPr>
      </w:pPr>
      <w:r>
        <w:rPr>
          <w:rFonts w:ascii="Times New Roman" w:eastAsia="仿宋_GB2312" w:hAnsi="Times New Roman" w:cs="Times New Roman"/>
          <w:sz w:val="32"/>
        </w:rPr>
        <w:t>2.2021</w:t>
      </w:r>
      <w:r>
        <w:rPr>
          <w:rFonts w:ascii="Times New Roman" w:eastAsia="仿宋_GB2312" w:hAnsi="Times New Roman" w:cs="Times New Roman"/>
          <w:sz w:val="32"/>
        </w:rPr>
        <w:t>届毕业生校园地国家助学贷款还款指引</w:t>
      </w:r>
      <w:r>
        <w:rPr>
          <w:rFonts w:ascii="Times New Roman" w:eastAsia="仿宋_GB2312" w:hAnsi="Times New Roman" w:cs="Times New Roman"/>
          <w:sz w:val="18"/>
        </w:rPr>
        <w:t xml:space="preserve">                                                                                  </w:t>
      </w:r>
    </w:p>
    <w:p w14:paraId="590CCCC7" w14:textId="77777777" w:rsidR="006029F3" w:rsidRDefault="006029F3" w:rsidP="006029F3">
      <w:pPr>
        <w:tabs>
          <w:tab w:val="left" w:pos="7920"/>
        </w:tabs>
        <w:adjustRightInd w:val="0"/>
        <w:snapToGrid w:val="0"/>
        <w:spacing w:line="540" w:lineRule="exact"/>
        <w:ind w:rightChars="917" w:right="1926"/>
        <w:jc w:val="right"/>
        <w:rPr>
          <w:rFonts w:eastAsia="仿宋_GB2312"/>
          <w:color w:val="000000"/>
          <w:spacing w:val="20"/>
          <w:sz w:val="32"/>
        </w:rPr>
      </w:pPr>
      <w:r>
        <w:rPr>
          <w:rFonts w:ascii="Times New Roman" w:eastAsia="仿宋_GB2312" w:hAnsi="Times New Roman" w:cs="Times New Roman"/>
          <w:color w:val="000000"/>
          <w:spacing w:val="20"/>
          <w:sz w:val="32"/>
        </w:rPr>
        <w:t xml:space="preserve">     </w:t>
      </w:r>
    </w:p>
    <w:p w14:paraId="5B18D83E" w14:textId="77777777" w:rsidR="006029F3" w:rsidRDefault="006029F3" w:rsidP="006029F3">
      <w:pPr>
        <w:tabs>
          <w:tab w:val="left" w:pos="0"/>
          <w:tab w:val="left" w:pos="7920"/>
        </w:tabs>
        <w:adjustRightInd w:val="0"/>
        <w:snapToGrid w:val="0"/>
        <w:spacing w:line="540" w:lineRule="exact"/>
        <w:ind w:rightChars="52" w:right="109"/>
        <w:jc w:val="right"/>
        <w:rPr>
          <w:rFonts w:eastAsia="仿宋_GB2312"/>
          <w:color w:val="000000"/>
          <w:spacing w:val="20"/>
          <w:sz w:val="32"/>
        </w:rPr>
      </w:pPr>
      <w:r>
        <w:rPr>
          <w:rFonts w:ascii="Times New Roman" w:eastAsia="仿宋_GB2312" w:hAnsi="Times New Roman" w:cs="Times New Roman"/>
          <w:color w:val="000000"/>
          <w:spacing w:val="20"/>
          <w:sz w:val="32"/>
        </w:rPr>
        <w:t>党委学生工作部</w:t>
      </w:r>
    </w:p>
    <w:p w14:paraId="632C9637" w14:textId="77777777" w:rsidR="006029F3" w:rsidRDefault="006029F3" w:rsidP="006029F3">
      <w:pPr>
        <w:tabs>
          <w:tab w:val="left" w:pos="0"/>
          <w:tab w:val="left" w:pos="7920"/>
        </w:tabs>
        <w:adjustRightInd w:val="0"/>
        <w:snapToGrid w:val="0"/>
        <w:spacing w:line="540" w:lineRule="exact"/>
        <w:ind w:rightChars="52" w:right="109"/>
        <w:jc w:val="right"/>
        <w:rPr>
          <w:rFonts w:eastAsia="仿宋_GB2312"/>
          <w:sz w:val="32"/>
        </w:rPr>
      </w:pPr>
      <w:r>
        <w:rPr>
          <w:rFonts w:ascii="Times New Roman" w:eastAsia="仿宋_GB2312" w:hAnsi="Times New Roman" w:cs="Times New Roman"/>
          <w:color w:val="000000"/>
          <w:spacing w:val="20"/>
          <w:sz w:val="32"/>
        </w:rPr>
        <w:t>20</w:t>
      </w:r>
      <w:r>
        <w:rPr>
          <w:rFonts w:ascii="Times New Roman" w:hAnsi="Times New Roman" w:cs="Times New Roman"/>
          <w:color w:val="000000"/>
          <w:sz w:val="32"/>
        </w:rPr>
        <w:t>21</w:t>
      </w:r>
      <w:r>
        <w:rPr>
          <w:rFonts w:ascii="Times New Roman" w:eastAsia="仿宋_GB2312" w:hAnsi="Times New Roman" w:cs="Times New Roman"/>
          <w:color w:val="000000"/>
          <w:spacing w:val="20"/>
          <w:sz w:val="32"/>
        </w:rPr>
        <w:t>年</w:t>
      </w:r>
      <w:r>
        <w:rPr>
          <w:rFonts w:ascii="Times New Roman" w:eastAsia="仿宋_GB2312" w:hAnsi="Times New Roman" w:cs="Times New Roman"/>
          <w:color w:val="000000"/>
          <w:sz w:val="32"/>
        </w:rPr>
        <w:t>5</w:t>
      </w:r>
      <w:r>
        <w:rPr>
          <w:rFonts w:ascii="Times New Roman" w:eastAsia="仿宋_GB2312" w:hAnsi="Times New Roman" w:cs="Times New Roman"/>
          <w:color w:val="000000"/>
          <w:spacing w:val="20"/>
          <w:sz w:val="32"/>
        </w:rPr>
        <w:t>月</w:t>
      </w:r>
      <w:r>
        <w:rPr>
          <w:rFonts w:ascii="Times New Roman" w:eastAsia="仿宋_GB2312" w:hAnsi="Times New Roman" w:cs="Times New Roman"/>
          <w:color w:val="000000"/>
          <w:spacing w:val="20"/>
          <w:sz w:val="32"/>
        </w:rPr>
        <w:t>25</w:t>
      </w:r>
      <w:r>
        <w:rPr>
          <w:rFonts w:ascii="Times New Roman" w:eastAsia="仿宋_GB2312" w:hAnsi="Times New Roman" w:cs="Times New Roman"/>
          <w:color w:val="000000"/>
          <w:spacing w:val="20"/>
          <w:sz w:val="32"/>
        </w:rPr>
        <w:t>日</w:t>
      </w:r>
    </w:p>
    <w:p w14:paraId="408BB810" w14:textId="77777777" w:rsidR="006029F3" w:rsidRDefault="006029F3" w:rsidP="006029F3">
      <w:pPr>
        <w:adjustRightInd w:val="0"/>
        <w:snapToGrid w:val="0"/>
        <w:spacing w:line="540" w:lineRule="exact"/>
        <w:ind w:rightChars="400" w:right="840" w:firstLine="720"/>
        <w:jc w:val="right"/>
        <w:rPr>
          <w:rFonts w:eastAsia="仿宋_GB2312"/>
          <w:spacing w:val="20"/>
          <w:sz w:val="32"/>
        </w:rPr>
      </w:pPr>
      <w:r>
        <w:rPr>
          <w:rFonts w:ascii="Times New Roman" w:eastAsia="仿宋_GB2312" w:hAnsi="Times New Roman" w:cs="Times New Roman"/>
          <w:sz w:val="32"/>
        </w:rPr>
        <w:t>（联系人：林琳，联系</w:t>
      </w:r>
      <w:r>
        <w:rPr>
          <w:rFonts w:ascii="Times New Roman" w:eastAsia="仿宋_GB2312" w:hAnsi="Times New Roman" w:cs="Times New Roman"/>
          <w:spacing w:val="20"/>
          <w:sz w:val="32"/>
        </w:rPr>
        <w:t>电话：</w:t>
      </w:r>
      <w:r>
        <w:rPr>
          <w:rFonts w:ascii="Times New Roman" w:hAnsi="Times New Roman" w:cs="Times New Roman"/>
          <w:sz w:val="32"/>
        </w:rPr>
        <w:t>020-84111791</w:t>
      </w:r>
      <w:r>
        <w:rPr>
          <w:rFonts w:ascii="Times New Roman" w:eastAsia="仿宋_GB2312" w:hAnsi="Times New Roman" w:cs="Times New Roman"/>
          <w:spacing w:val="20"/>
          <w:sz w:val="32"/>
        </w:rPr>
        <w:t>）</w:t>
      </w:r>
    </w:p>
    <w:p w14:paraId="4B210FDC" w14:textId="77777777" w:rsidR="006029F3" w:rsidRPr="00563421" w:rsidRDefault="006029F3" w:rsidP="006029F3">
      <w:pPr>
        <w:widowControl/>
        <w:numPr>
          <w:ilvl w:val="255"/>
          <w:numId w:val="0"/>
        </w:numPr>
        <w:spacing w:line="56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14:paraId="4E6A40CA" w14:textId="77777777" w:rsidR="006029F3" w:rsidRPr="006F6014" w:rsidRDefault="006029F3" w:rsidP="006029F3"/>
    <w:p w14:paraId="3A14A7D9" w14:textId="77777777" w:rsidR="00D92E6D" w:rsidRPr="006029F3" w:rsidRDefault="00D92E6D"/>
    <w:sectPr w:rsidR="00D92E6D" w:rsidRPr="006029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BB73A" w14:textId="77777777" w:rsidR="00496343" w:rsidRDefault="00496343" w:rsidP="006029F3">
      <w:r>
        <w:separator/>
      </w:r>
    </w:p>
  </w:endnote>
  <w:endnote w:type="continuationSeparator" w:id="0">
    <w:p w14:paraId="02BB49D8" w14:textId="77777777" w:rsidR="00496343" w:rsidRDefault="00496343" w:rsidP="00602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36376" w14:textId="77777777" w:rsidR="00496343" w:rsidRDefault="00496343" w:rsidP="006029F3">
      <w:r>
        <w:separator/>
      </w:r>
    </w:p>
  </w:footnote>
  <w:footnote w:type="continuationSeparator" w:id="0">
    <w:p w14:paraId="34BA06FA" w14:textId="77777777" w:rsidR="00496343" w:rsidRDefault="00496343" w:rsidP="00602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36A1BA"/>
    <w:multiLevelType w:val="singleLevel"/>
    <w:tmpl w:val="BD36A1BA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C0D317DB"/>
    <w:multiLevelType w:val="singleLevel"/>
    <w:tmpl w:val="C0D317DB"/>
    <w:lvl w:ilvl="0">
      <w:start w:val="4"/>
      <w:numFmt w:val="decimal"/>
      <w:suff w:val="space"/>
      <w:lvlText w:val="%1."/>
      <w:lvlJc w:val="left"/>
    </w:lvl>
  </w:abstractNum>
  <w:abstractNum w:abstractNumId="2" w15:restartNumberingAfterBreak="0">
    <w:nsid w:val="F22287F8"/>
    <w:multiLevelType w:val="singleLevel"/>
    <w:tmpl w:val="F22287F8"/>
    <w:lvl w:ilvl="0">
      <w:start w:val="3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7EC"/>
    <w:rsid w:val="00496343"/>
    <w:rsid w:val="006029F3"/>
    <w:rsid w:val="007727EC"/>
    <w:rsid w:val="00D9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5E8FB10-42DE-48B5-95F6-F2FE52BCA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9F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2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029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2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029F3"/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6029F3"/>
    <w:rPr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boc.cn/stuloa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xsc.sysu.edu.cn/zh-hans/node/230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 坚信</dc:creator>
  <cp:keywords/>
  <dc:description/>
  <cp:lastModifiedBy>冯 坚信</cp:lastModifiedBy>
  <cp:revision>2</cp:revision>
  <dcterms:created xsi:type="dcterms:W3CDTF">2021-05-27T14:17:00Z</dcterms:created>
  <dcterms:modified xsi:type="dcterms:W3CDTF">2021-05-27T14:17:00Z</dcterms:modified>
</cp:coreProperties>
</file>