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kinsoku w:val="true"/>
        <w:overflowPunct w:val="true"/>
        <w:autoSpaceDE w:val="true"/>
        <w:bidi w:val="0"/>
        <w:snapToGrid w:val="true"/>
        <w:spacing w:lineRule="exact" w:line="500" w:before="157" w:after="0"/>
        <w:jc w:val="center"/>
        <w:textAlignment w:val="center"/>
        <w:rPr>
          <w:rStyle w:val="Font121"/>
          <w:rFonts w:ascii="方正小标宋简体" w:hAnsi="方正小标宋简体" w:eastAsia="方正小标宋简体" w:cs="方正小标宋简体"/>
          <w:sz w:val="44"/>
          <w:szCs w:val="44"/>
          <w:lang w:val="en-US" w:eastAsia="zh-CN" w:bidi="ar"/>
        </w:rPr>
      </w:pPr>
      <w:r>
        <w:rPr>
          <w:rStyle w:val="Font81"/>
          <w:rFonts w:ascii="方正小标宋简体" w:hAnsi="方正小标宋简体" w:cs="方正小标宋简体" w:eastAsia="方正小标宋简体"/>
          <w:sz w:val="44"/>
          <w:szCs w:val="44"/>
          <w:lang w:val="en-US" w:eastAsia="zh-CN" w:bidi="ar"/>
        </w:rPr>
        <w:t>萍乡市部分重点民营企业</w:t>
      </w:r>
      <w:r>
        <w:rPr>
          <w:rStyle w:val="Font121"/>
          <w:rFonts w:ascii="方正小标宋简体" w:hAnsi="方正小标宋简体" w:cs="方正小标宋简体" w:eastAsia="方正小标宋简体"/>
          <w:sz w:val="44"/>
          <w:szCs w:val="44"/>
          <w:lang w:val="en-US" w:eastAsia="zh-CN" w:bidi="ar"/>
        </w:rPr>
        <w:t>岗位需求汇总表</w:t>
      </w:r>
    </w:p>
    <w:p>
      <w:pPr>
        <w:pStyle w:val="Normal"/>
        <w:keepNext w:val="false"/>
        <w:keepLines w:val="false"/>
        <w:pageBreakBefore w:val="false"/>
        <w:widowControl/>
        <w:kinsoku w:val="true"/>
        <w:overflowPunct w:val="true"/>
        <w:autoSpaceDE w:val="true"/>
        <w:bidi w:val="0"/>
        <w:snapToGrid w:val="true"/>
        <w:spacing w:lineRule="exact" w:line="500" w:before="157" w:after="0"/>
        <w:jc w:val="center"/>
        <w:textAlignment w:val="center"/>
        <w:rPr>
          <w:rStyle w:val="Font121"/>
          <w:rFonts w:ascii="方正小标宋简体" w:hAnsi="方正小标宋简体" w:eastAsia="方正小标宋简体" w:cs="方正小标宋简体"/>
          <w:sz w:val="44"/>
          <w:szCs w:val="44"/>
          <w:lang w:val="en-US" w:eastAsia="zh-CN" w:bidi="ar"/>
        </w:rPr>
      </w:pPr>
      <w:r>
        <w:rPr/>
      </w:r>
    </w:p>
    <w:tbl>
      <w:tblPr>
        <w:tblW w:w="14917" w:type="dxa"/>
        <w:jc w:val="center"/>
        <w:tblInd w:w="0" w:type="dxa"/>
        <w:tblLayout w:type="fixed"/>
        <w:tblCellMar>
          <w:top w:w="0" w:type="dxa"/>
          <w:left w:w="108" w:type="dxa"/>
          <w:bottom w:w="0" w:type="dxa"/>
          <w:right w:w="108" w:type="dxa"/>
        </w:tblCellMar>
      </w:tblPr>
      <w:tblGrid>
        <w:gridCol w:w="476"/>
        <w:gridCol w:w="730"/>
        <w:gridCol w:w="1413"/>
        <w:gridCol w:w="900"/>
        <w:gridCol w:w="1885"/>
        <w:gridCol w:w="693"/>
        <w:gridCol w:w="2333"/>
        <w:gridCol w:w="3040"/>
        <w:gridCol w:w="1534"/>
        <w:gridCol w:w="1913"/>
      </w:tblGrid>
      <w:tr>
        <w:trPr>
          <w:tblHeader w:val="true"/>
          <w:trHeight w:val="943"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 w:eastAsia="zh-CN" w:bidi="ar"/>
              </w:rPr>
            </w:pPr>
            <w:r>
              <w:rPr>
                <w:rFonts w:ascii="Times New Roman" w:hAnsi="Times New Roman" w:cs="Times New Roman" w:eastAsia="黑体"/>
                <w:i w:val="false"/>
                <w:color w:val="000000"/>
                <w:kern w:val="0"/>
                <w:sz w:val="21"/>
                <w:szCs w:val="21"/>
                <w:u w:val="none"/>
                <w:lang w:val="en" w:eastAsia="zh-CN" w:bidi="ar"/>
              </w:rPr>
              <w:t>序号</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招录单位</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岗位名称</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人才层次需求</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需求专业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需求</w:t>
            </w:r>
          </w:p>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人数</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引进待遇</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条件要求</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联系人及电话</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Times New Roman" w:hAnsi="Times New Roman" w:eastAsia="黑体" w:cs="Times New Roman"/>
                <w:i w:val="false"/>
                <w:i w:val="false"/>
                <w:color w:val="000000"/>
                <w:kern w:val="0"/>
                <w:sz w:val="21"/>
                <w:szCs w:val="21"/>
                <w:u w:val="none"/>
                <w:lang w:val="en-US" w:eastAsia="zh-CN" w:bidi="ar"/>
              </w:rPr>
            </w:pPr>
            <w:r>
              <w:rPr>
                <w:rFonts w:ascii="Times New Roman" w:hAnsi="Times New Roman" w:cs="Times New Roman" w:eastAsia="黑体"/>
                <w:i w:val="false"/>
                <w:color w:val="000000"/>
                <w:kern w:val="0"/>
                <w:sz w:val="21"/>
                <w:szCs w:val="21"/>
                <w:u w:val="none"/>
                <w:lang w:val="en-US" w:eastAsia="zh-CN" w:bidi="ar"/>
              </w:rPr>
              <w:t>电子邮箱</w:t>
            </w:r>
          </w:p>
        </w:tc>
      </w:tr>
      <w:tr>
        <w:trPr>
          <w:trHeight w:val="2990"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bCs/>
                <w:i w:val="false"/>
                <w:color w:val="000000"/>
                <w:sz w:val="21"/>
                <w:szCs w:val="21"/>
                <w:u w:val="none"/>
                <w:lang w:val="en-US" w:eastAsia="zh-CN"/>
              </w:rPr>
              <w:t>国光电子（江西）有限公司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tabs>
                <w:tab w:val="clear" w:pos="420"/>
                <w:tab w:val="left" w:pos="570" w:leader="none"/>
              </w:tabs>
              <w:kinsoku w:val="true"/>
              <w:overflowPunct w:val="true"/>
              <w:autoSpaceDE w:val="false"/>
              <w:bidi w:val="0"/>
              <w:snapToGrid w:val="false"/>
              <w:spacing w:lineRule="exact" w:line="300"/>
              <w:jc w:val="left"/>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研发工程师</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材料学</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高分子材料</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有机化学等相关专业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5</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25</w:t>
            </w:r>
            <w:r>
              <w:rPr>
                <w:rFonts w:ascii="仿宋_GB2312" w:hAnsi="仿宋_GB2312" w:cs="仿宋_GB2312" w:eastAsia="仿宋_GB2312"/>
                <w:i w:val="false"/>
                <w:color w:val="000000"/>
                <w:kern w:val="0"/>
                <w:sz w:val="21"/>
                <w:szCs w:val="21"/>
                <w:u w:val="none"/>
                <w:lang w:val="en-US" w:eastAsia="zh-CN" w:bidi="ar"/>
              </w:rPr>
              <w:t>万</w:t>
            </w:r>
            <w:r>
              <w:rPr>
                <w:rFonts w:eastAsia="仿宋_GB2312" w:cs="仿宋_GB2312" w:ascii="仿宋_GB2312" w:hAnsi="仿宋_GB2312"/>
                <w:i w:val="false"/>
                <w:color w:val="000000"/>
                <w:kern w:val="0"/>
                <w:sz w:val="21"/>
                <w:szCs w:val="21"/>
                <w:u w:val="none"/>
                <w:lang w:val="en-US" w:eastAsia="zh-CN" w:bidi="ar"/>
              </w:rPr>
              <w:t>-40</w:t>
            </w:r>
            <w:r>
              <w:rPr>
                <w:rFonts w:ascii="仿宋_GB2312" w:hAnsi="仿宋_GB2312" w:cs="仿宋_GB2312" w:eastAsia="仿宋_GB2312"/>
                <w:i w:val="false"/>
                <w:color w:val="000000"/>
                <w:kern w:val="0"/>
                <w:sz w:val="21"/>
                <w:szCs w:val="21"/>
                <w:u w:val="none"/>
                <w:lang w:val="en-US" w:eastAsia="zh-CN" w:bidi="ar"/>
              </w:rPr>
              <w:t>万；</w:t>
            </w:r>
          </w:p>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lang w:val="en-US" w:eastAsia="zh-CN" w:bidi="ar"/>
              </w:rPr>
              <w:t>2.</w:t>
            </w:r>
            <w:r>
              <w:rPr>
                <w:rFonts w:ascii="仿宋_GB2312" w:hAnsi="仿宋_GB2312" w:cs="仿宋_GB2312" w:eastAsia="仿宋_GB2312"/>
                <w:i w:val="false"/>
                <w:color w:val="000000"/>
                <w:kern w:val="0"/>
                <w:sz w:val="21"/>
                <w:szCs w:val="21"/>
                <w:u w:val="none"/>
                <w:lang w:val="en-US" w:eastAsia="zh-CN" w:bidi="ar"/>
              </w:rPr>
              <w:t>缴纳五险一金</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提供免费公寓住宿</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免费工作餐；</w:t>
            </w:r>
          </w:p>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3.</w:t>
            </w:r>
            <w:r>
              <w:rPr>
                <w:rFonts w:ascii="仿宋_GB2312" w:hAnsi="仿宋_GB2312" w:cs="仿宋_GB2312" w:eastAsia="仿宋_GB2312"/>
                <w:i w:val="false"/>
                <w:color w:val="000000"/>
                <w:kern w:val="0"/>
                <w:sz w:val="21"/>
                <w:szCs w:val="21"/>
                <w:u w:val="none"/>
                <w:lang w:val="en-US" w:eastAsia="zh-CN" w:bidi="ar"/>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具备锂电基础知识，材料</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电化学等相关背景优先。</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Joy</w:t>
            </w:r>
          </w:p>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 xml:space="preserve">020-2267-5608 </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hyperlink r:id="rId2">
              <w:r>
                <w:rPr>
                  <w:rStyle w:val="Internet"/>
                  <w:rFonts w:eastAsia="仿宋_GB2312" w:cs="仿宋_GB2312" w:ascii="仿宋_GB2312" w:hAnsi="仿宋_GB2312"/>
                  <w:i w:val="false"/>
                  <w:color w:val="000000"/>
                  <w:kern w:val="0"/>
                  <w:sz w:val="21"/>
                  <w:szCs w:val="21"/>
                  <w:u w:val="none"/>
                  <w:lang w:val="en-US" w:eastAsia="zh-CN" w:bidi="ar"/>
                </w:rPr>
                <w:t>shile_zou@aecbattery.com</w:t>
              </w:r>
            </w:hyperlink>
          </w:p>
        </w:tc>
      </w:tr>
      <w:tr>
        <w:trPr>
          <w:trHeight w:val="3629"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2</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bCs/>
                <w:i w:val="false"/>
                <w:color w:val="000000"/>
                <w:sz w:val="21"/>
                <w:szCs w:val="21"/>
                <w:u w:val="none"/>
                <w:lang w:val="en-US" w:eastAsia="zh-CN"/>
              </w:rPr>
              <w:t>江西引领半导体科技有限公司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研发经理</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晶体生长、物理等相关专业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30</w:t>
            </w:r>
            <w:r>
              <w:rPr>
                <w:rFonts w:ascii="仿宋_GB2312" w:hAnsi="仿宋_GB2312" w:cs="仿宋_GB2312" w:eastAsia="仿宋_GB2312"/>
                <w:i w:val="false"/>
                <w:color w:val="000000"/>
                <w:kern w:val="0"/>
                <w:sz w:val="21"/>
                <w:szCs w:val="21"/>
                <w:u w:val="none"/>
                <w:lang w:val="en-US" w:eastAsia="zh-CN" w:bidi="ar"/>
              </w:rPr>
              <w:t>万元；</w:t>
            </w:r>
          </w:p>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2.</w:t>
            </w:r>
            <w:r>
              <w:rPr>
                <w:rFonts w:ascii="仿宋_GB2312" w:hAnsi="仿宋_GB2312" w:cs="仿宋_GB2312" w:eastAsia="仿宋_GB2312"/>
                <w:i w:val="false"/>
                <w:color w:val="000000"/>
                <w:kern w:val="0"/>
                <w:sz w:val="21"/>
                <w:szCs w:val="21"/>
                <w:u w:val="none"/>
                <w:lang w:val="en-US" w:eastAsia="zh-CN" w:bidi="ar"/>
              </w:rPr>
              <w:t>缴纳五险一金</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提供免费宿舍</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免费工作餐</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每年健康体检</w:t>
            </w:r>
            <w:r>
              <w:rPr>
                <w:rFonts w:eastAsia="仿宋_GB2312" w:cs="仿宋_GB2312" w:ascii="仿宋_GB2312" w:hAnsi="仿宋_GB2312"/>
                <w:i w:val="false"/>
                <w:color w:val="000000"/>
                <w:kern w:val="0"/>
                <w:sz w:val="21"/>
                <w:szCs w:val="21"/>
                <w:u w:val="none"/>
                <w:lang w:val="en-US" w:eastAsia="zh-CN" w:bidi="ar"/>
              </w:rPr>
              <w:t>;</w:t>
            </w:r>
          </w:p>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3.</w:t>
            </w:r>
            <w:r>
              <w:rPr>
                <w:rFonts w:ascii="仿宋_GB2312" w:hAnsi="仿宋_GB2312" w:cs="仿宋_GB2312" w:eastAsia="仿宋_GB2312"/>
                <w:i w:val="false"/>
                <w:color w:val="000000"/>
                <w:kern w:val="0"/>
                <w:sz w:val="21"/>
                <w:szCs w:val="21"/>
                <w:u w:val="none"/>
                <w:lang w:val="en-US" w:eastAsia="zh-CN" w:bidi="ar"/>
              </w:rPr>
              <w:t>如有论文、专利、科研成果转化按规定进行奖励；</w:t>
            </w:r>
          </w:p>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4.</w:t>
            </w:r>
            <w:r>
              <w:rPr>
                <w:rFonts w:ascii="仿宋_GB2312" w:hAnsi="仿宋_GB2312" w:cs="仿宋_GB2312" w:eastAsia="仿宋_GB2312"/>
                <w:i w:val="false"/>
                <w:color w:val="000000"/>
                <w:kern w:val="0"/>
                <w:sz w:val="21"/>
                <w:szCs w:val="21"/>
                <w:u w:val="none"/>
                <w:lang w:val="en-US" w:eastAsia="zh-CN" w:bidi="ar"/>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晶体生长相关、流体力学、热力学。</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易业文</w:t>
            </w:r>
            <w:r>
              <w:rPr>
                <w:rFonts w:eastAsia="仿宋_GB2312" w:cs="仿宋_GB2312" w:ascii="仿宋_GB2312" w:hAnsi="仿宋_GB2312"/>
                <w:i w:val="false"/>
                <w:color w:val="000000"/>
                <w:kern w:val="0"/>
                <w:sz w:val="21"/>
                <w:szCs w:val="21"/>
                <w:u w:val="none"/>
                <w:lang w:val="en-US" w:eastAsia="zh-CN" w:bidi="ar"/>
              </w:rPr>
              <w:t>13823402922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yyw314@aliyun.com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3</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kern w:val="0"/>
                <w:sz w:val="21"/>
                <w:szCs w:val="21"/>
                <w:u w:val="none"/>
                <w:lang w:val="en-US" w:eastAsia="zh-CN" w:bidi="ar"/>
              </w:rPr>
              <w:t>江西昊泰冶金科技有限公司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b w:val="false"/>
                <w:bCs w:val="false"/>
                <w:i w:val="false"/>
                <w:color w:val="000000"/>
                <w:kern w:val="0"/>
                <w:sz w:val="21"/>
                <w:szCs w:val="21"/>
                <w:u w:val="none"/>
                <w:lang w:val="en-US" w:eastAsia="zh-CN" w:bidi="ar"/>
              </w:rPr>
              <w:t>材料制造研究科研岗</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val="false"/>
                <w:bCs w:val="false"/>
                <w:i w:val="false"/>
                <w:color w:val="000000"/>
                <w:spacing w:val="0"/>
                <w:kern w:val="0"/>
                <w:sz w:val="21"/>
                <w:szCs w:val="21"/>
                <w:u w:val="none"/>
                <w:lang w:val="en-US" w:eastAsia="zh-CN" w:bidi="ar"/>
              </w:rPr>
              <w:t>材料化学、粉末冶金、高分子材料与工程、材料科学与工程等相关专业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0"/>
                <w:sz w:val="21"/>
                <w:szCs w:val="21"/>
                <w:u w:val="none"/>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25</w:t>
            </w:r>
            <w:r>
              <w:rPr>
                <w:rFonts w:ascii="仿宋_GB2312" w:hAnsi="仿宋_GB2312" w:cs="仿宋_GB2312" w:eastAsia="仿宋_GB2312"/>
                <w:i w:val="false"/>
                <w:color w:val="000000"/>
                <w:kern w:val="0"/>
                <w:sz w:val="21"/>
                <w:szCs w:val="21"/>
                <w:u w:val="none"/>
                <w:lang w:val="en-US" w:eastAsia="zh-CN" w:bidi="ar"/>
              </w:rPr>
              <w:t>万</w:t>
            </w:r>
            <w:r>
              <w:rPr>
                <w:rStyle w:val="Font21"/>
                <w:rFonts w:ascii="仿宋_GB2312" w:hAnsi="仿宋_GB2312" w:cs="仿宋_GB2312" w:eastAsia="仿宋_GB2312"/>
                <w:color w:val="000000"/>
                <w:sz w:val="21"/>
                <w:szCs w:val="21"/>
                <w:lang w:val="en-US" w:eastAsia="zh-CN" w:bidi="ar"/>
              </w:rPr>
              <w:t>—</w:t>
            </w:r>
            <w:r>
              <w:rPr>
                <w:rFonts w:eastAsia="仿宋_GB2312" w:cs="仿宋_GB2312" w:ascii="仿宋_GB2312" w:hAnsi="仿宋_GB2312"/>
                <w:i w:val="false"/>
                <w:color w:val="000000"/>
                <w:kern w:val="0"/>
                <w:sz w:val="21"/>
                <w:szCs w:val="21"/>
                <w:u w:val="none"/>
                <w:lang w:val="en-US" w:eastAsia="zh-CN" w:bidi="ar"/>
              </w:rPr>
              <w:t>40</w:t>
            </w:r>
            <w:r>
              <w:rPr>
                <w:rFonts w:ascii="仿宋_GB2312" w:hAnsi="仿宋_GB2312" w:cs="仿宋_GB2312" w:eastAsia="仿宋_GB2312"/>
                <w:i w:val="false"/>
                <w:color w:val="000000"/>
                <w:kern w:val="0"/>
                <w:sz w:val="21"/>
                <w:szCs w:val="21"/>
                <w:u w:val="none"/>
                <w:lang w:val="en-US" w:eastAsia="zh-CN" w:bidi="ar"/>
              </w:rPr>
              <w:t>万元；</w:t>
            </w:r>
            <w:r>
              <w:rPr>
                <w:rFonts w:eastAsia="仿宋_GB2312" w:cs="仿宋_GB2312" w:ascii="仿宋_GB2312" w:hAnsi="仿宋_GB2312"/>
                <w:i w:val="false"/>
                <w:color w:val="000000"/>
                <w:kern w:val="0"/>
                <w:sz w:val="21"/>
                <w:szCs w:val="21"/>
                <w:u w:val="none"/>
                <w:lang w:val="en-US" w:eastAsia="zh-CN" w:bidi="ar"/>
              </w:rPr>
              <w:br/>
            </w:r>
            <w:r>
              <w:rPr>
                <w:rFonts w:eastAsia="仿宋_GB2312" w:cs="仿宋_GB2312" w:ascii="仿宋_GB2312" w:hAnsi="仿宋_GB2312"/>
                <w:b w:val="false"/>
                <w:bCs w:val="false"/>
                <w:i w:val="false"/>
                <w:color w:val="000000"/>
                <w:spacing w:val="0"/>
                <w:kern w:val="0"/>
                <w:sz w:val="21"/>
                <w:szCs w:val="21"/>
                <w:u w:val="none"/>
                <w:lang w:val="en-US" w:eastAsia="zh-CN" w:bidi="ar"/>
              </w:rPr>
              <w:t>2.</w:t>
            </w:r>
            <w:r>
              <w:rPr>
                <w:rFonts w:ascii="仿宋_GB2312" w:hAnsi="仿宋_GB2312" w:cs="仿宋_GB2312" w:eastAsia="仿宋_GB2312"/>
                <w:b w:val="false"/>
                <w:bCs w:val="false"/>
                <w:i w:val="false"/>
                <w:color w:val="000000"/>
                <w:spacing w:val="0"/>
                <w:kern w:val="0"/>
                <w:sz w:val="21"/>
                <w:szCs w:val="21"/>
                <w:u w:val="none"/>
                <w:lang w:val="en-US" w:eastAsia="zh-CN" w:bidi="ar"/>
              </w:rPr>
              <w:t>缴纳五险一金</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提供免费公寓住宿</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免费工作餐</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完善的工会福利（年节工会卡、蛋糕卡、电影卡、慰问金等）</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每年健康体检</w:t>
            </w:r>
            <w:r>
              <w:rPr>
                <w:rFonts w:eastAsia="仿宋_GB2312" w:cs="仿宋_GB2312" w:ascii="仿宋_GB2312" w:hAnsi="仿宋_GB2312"/>
                <w:b w:val="false"/>
                <w:bCs w:val="false"/>
                <w:i w:val="false"/>
                <w:color w:val="000000"/>
                <w:spacing w:val="0"/>
                <w:kern w:val="0"/>
                <w:sz w:val="21"/>
                <w:szCs w:val="21"/>
                <w:u w:val="none"/>
                <w:lang w:val="en-US" w:eastAsia="zh-CN" w:bidi="ar"/>
              </w:rPr>
              <w:t>;</w:t>
              <w:br/>
              <w:t>3.</w:t>
            </w:r>
            <w:r>
              <w:rPr>
                <w:rFonts w:ascii="仿宋_GB2312" w:hAnsi="仿宋_GB2312" w:cs="仿宋_GB2312" w:eastAsia="仿宋_GB2312"/>
                <w:b w:val="false"/>
                <w:bCs w:val="false"/>
                <w:i w:val="false"/>
                <w:color w:val="000000"/>
                <w:spacing w:val="0"/>
                <w:kern w:val="0"/>
                <w:sz w:val="21"/>
                <w:szCs w:val="21"/>
                <w:u w:val="none"/>
                <w:lang w:val="en-US" w:eastAsia="zh-CN" w:bidi="ar"/>
              </w:rPr>
              <w:t>如有论文、专利、科研成果转化按规定进行奖励；</w:t>
            </w:r>
            <w:r>
              <w:rPr>
                <w:rFonts w:eastAsia="仿宋_GB2312" w:cs="仿宋_GB2312" w:ascii="仿宋_GB2312" w:hAnsi="仿宋_GB2312"/>
                <w:b w:val="false"/>
                <w:bCs w:val="false"/>
                <w:i w:val="false"/>
                <w:color w:val="000000"/>
                <w:spacing w:val="0"/>
                <w:kern w:val="0"/>
                <w:sz w:val="21"/>
                <w:szCs w:val="21"/>
                <w:u w:val="none"/>
                <w:lang w:val="en-US" w:eastAsia="zh-CN" w:bidi="ar"/>
              </w:rPr>
              <w:br/>
              <w:t>4.</w:t>
            </w:r>
            <w:r>
              <w:rPr>
                <w:rFonts w:ascii="仿宋_GB2312" w:hAnsi="仿宋_GB2312" w:cs="仿宋_GB2312" w:eastAsia="仿宋_GB2312"/>
                <w:i w:val="false"/>
                <w:color w:val="000000"/>
                <w:kern w:val="0"/>
                <w:sz w:val="21"/>
                <w:szCs w:val="21"/>
                <w:u w:val="none"/>
                <w:lang w:val="en-US" w:eastAsia="zh-CN" w:bidi="ar"/>
              </w:rPr>
              <w:t>叠加享受引培生省级政策待遇及所在设区市人才生活补贴政策</w:t>
            </w:r>
            <w:r>
              <w:rPr>
                <w:rFonts w:ascii="仿宋_GB2312" w:hAnsi="仿宋_GB2312" w:cs="仿宋_GB2312" w:eastAsia="仿宋_GB2312"/>
                <w:b w:val="false"/>
                <w:bCs w:val="false"/>
                <w:i w:val="false"/>
                <w:color w:val="000000"/>
                <w:spacing w:val="0"/>
                <w:kern w:val="0"/>
                <w:sz w:val="21"/>
                <w:szCs w:val="21"/>
                <w:u w:val="none"/>
                <w:lang w:val="en-US" w:eastAsia="zh-CN" w:bidi="ar"/>
              </w:rPr>
              <w:t>。</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sz w:val="21"/>
                <w:szCs w:val="21"/>
                <w:u w:val="none"/>
              </w:rPr>
              <w:t>对全国以至全球高熵合金、</w:t>
            </w:r>
            <w:r>
              <w:rPr>
                <w:rFonts w:eastAsia="仿宋_GB2312" w:cs="仿宋_GB2312" w:ascii="仿宋_GB2312" w:hAnsi="仿宋_GB2312"/>
                <w:i w:val="false"/>
                <w:color w:val="000000"/>
                <w:sz w:val="21"/>
                <w:szCs w:val="21"/>
                <w:u w:val="none"/>
              </w:rPr>
              <w:t>3D</w:t>
            </w:r>
            <w:r>
              <w:rPr>
                <w:rFonts w:ascii="仿宋_GB2312" w:hAnsi="仿宋_GB2312" w:cs="仿宋_GB2312" w:eastAsia="仿宋_GB2312"/>
                <w:i w:val="false"/>
                <w:color w:val="000000"/>
                <w:sz w:val="21"/>
                <w:szCs w:val="21"/>
                <w:u w:val="none"/>
              </w:rPr>
              <w:t>打印、软磁粉体材料行业熟悉</w:t>
            </w:r>
            <w:r>
              <w:rPr>
                <w:rFonts w:ascii="仿宋_GB2312" w:hAnsi="仿宋_GB2312" w:cs="仿宋_GB2312" w:eastAsia="仿宋_GB2312"/>
                <w:i w:val="false"/>
                <w:color w:val="000000"/>
                <w:sz w:val="21"/>
                <w:szCs w:val="21"/>
                <w:u w:val="none"/>
                <w:lang w:eastAsia="zh-CN"/>
              </w:rPr>
              <w:t>。</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闫观君</w:t>
            </w:r>
            <w:r>
              <w:rPr>
                <w:rFonts w:eastAsia="仿宋_GB2312" w:cs="仿宋_GB2312" w:ascii="仿宋_GB2312" w:hAnsi="仿宋_GB2312"/>
                <w:i w:val="false"/>
                <w:color w:val="000000"/>
                <w:kern w:val="0"/>
                <w:sz w:val="21"/>
                <w:szCs w:val="21"/>
                <w:u w:val="none"/>
                <w:lang w:val="en-US" w:eastAsia="zh-CN" w:bidi="ar"/>
              </w:rPr>
              <w:t xml:space="preserve">13879954644    </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343368976@qq.com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4</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kern w:val="0"/>
                <w:sz w:val="21"/>
                <w:szCs w:val="21"/>
                <w:u w:val="none"/>
                <w:lang w:val="en-US" w:eastAsia="zh-CN" w:bidi="ar"/>
              </w:rPr>
              <w:t>江西科嵘合金材料有限公司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b w:val="false"/>
                <w:bCs w:val="false"/>
                <w:i w:val="false"/>
                <w:color w:val="000000"/>
                <w:kern w:val="0"/>
                <w:sz w:val="21"/>
                <w:szCs w:val="21"/>
                <w:u w:val="none"/>
                <w:lang w:val="en-US" w:eastAsia="zh-CN" w:bidi="ar"/>
              </w:rPr>
              <w:t>有色金属材料制造研究科研岗</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b w:val="false"/>
                <w:bCs w:val="false"/>
                <w:i w:val="false"/>
                <w:color w:val="000000"/>
                <w:spacing w:val="0"/>
                <w:kern w:val="0"/>
                <w:sz w:val="21"/>
                <w:szCs w:val="21"/>
                <w:u w:val="none"/>
                <w:lang w:val="en-US" w:eastAsia="zh-CN" w:bidi="ar"/>
              </w:rPr>
              <w:t>材料化学、粉末冶金、高分子材料与工程、材料科学与工程、特种陶瓷等相关专业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0"/>
                <w:sz w:val="21"/>
                <w:szCs w:val="21"/>
                <w:u w:val="none"/>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25</w:t>
            </w:r>
            <w:r>
              <w:rPr>
                <w:rFonts w:ascii="仿宋_GB2312" w:hAnsi="仿宋_GB2312" w:cs="仿宋_GB2312" w:eastAsia="仿宋_GB2312"/>
                <w:i w:val="false"/>
                <w:color w:val="000000"/>
                <w:kern w:val="0"/>
                <w:sz w:val="21"/>
                <w:szCs w:val="21"/>
                <w:u w:val="none"/>
                <w:lang w:val="en-US" w:eastAsia="zh-CN" w:bidi="ar"/>
              </w:rPr>
              <w:t>万</w:t>
            </w:r>
            <w:r>
              <w:rPr>
                <w:rStyle w:val="Font21"/>
                <w:rFonts w:ascii="仿宋_GB2312" w:hAnsi="仿宋_GB2312" w:cs="仿宋_GB2312" w:eastAsia="仿宋_GB2312"/>
                <w:color w:val="000000"/>
                <w:sz w:val="21"/>
                <w:szCs w:val="21"/>
                <w:lang w:val="en-US" w:eastAsia="zh-CN" w:bidi="ar"/>
              </w:rPr>
              <w:t>—</w:t>
            </w:r>
            <w:r>
              <w:rPr>
                <w:rFonts w:eastAsia="仿宋_GB2312" w:cs="仿宋_GB2312" w:ascii="仿宋_GB2312" w:hAnsi="仿宋_GB2312"/>
                <w:i w:val="false"/>
                <w:color w:val="000000"/>
                <w:kern w:val="0"/>
                <w:sz w:val="21"/>
                <w:szCs w:val="21"/>
                <w:u w:val="none"/>
                <w:lang w:val="en-US" w:eastAsia="zh-CN" w:bidi="ar"/>
              </w:rPr>
              <w:t>40</w:t>
            </w:r>
            <w:r>
              <w:rPr>
                <w:rFonts w:ascii="仿宋_GB2312" w:hAnsi="仿宋_GB2312" w:cs="仿宋_GB2312" w:eastAsia="仿宋_GB2312"/>
                <w:i w:val="false"/>
                <w:color w:val="000000"/>
                <w:kern w:val="0"/>
                <w:sz w:val="21"/>
                <w:szCs w:val="21"/>
                <w:u w:val="none"/>
                <w:lang w:val="en-US" w:eastAsia="zh-CN" w:bidi="ar"/>
              </w:rPr>
              <w:t>万元；</w:t>
            </w:r>
            <w:r>
              <w:rPr>
                <w:rFonts w:eastAsia="仿宋_GB2312" w:cs="仿宋_GB2312" w:ascii="仿宋_GB2312" w:hAnsi="仿宋_GB2312"/>
                <w:i w:val="false"/>
                <w:color w:val="000000"/>
                <w:kern w:val="0"/>
                <w:sz w:val="21"/>
                <w:szCs w:val="21"/>
                <w:u w:val="none"/>
                <w:lang w:val="en-US" w:eastAsia="zh-CN" w:bidi="ar"/>
              </w:rPr>
              <w:br/>
            </w:r>
            <w:r>
              <w:rPr>
                <w:rFonts w:eastAsia="仿宋_GB2312" w:cs="仿宋_GB2312" w:ascii="仿宋_GB2312" w:hAnsi="仿宋_GB2312"/>
                <w:b w:val="false"/>
                <w:bCs w:val="false"/>
                <w:i w:val="false"/>
                <w:color w:val="000000"/>
                <w:spacing w:val="0"/>
                <w:kern w:val="0"/>
                <w:sz w:val="21"/>
                <w:szCs w:val="21"/>
                <w:u w:val="none"/>
                <w:lang w:val="en-US" w:eastAsia="zh-CN" w:bidi="ar"/>
              </w:rPr>
              <w:t>2.</w:t>
            </w:r>
            <w:r>
              <w:rPr>
                <w:rFonts w:ascii="仿宋_GB2312" w:hAnsi="仿宋_GB2312" w:cs="仿宋_GB2312" w:eastAsia="仿宋_GB2312"/>
                <w:b w:val="false"/>
                <w:bCs w:val="false"/>
                <w:i w:val="false"/>
                <w:color w:val="000000"/>
                <w:spacing w:val="0"/>
                <w:kern w:val="0"/>
                <w:sz w:val="21"/>
                <w:szCs w:val="21"/>
                <w:u w:val="none"/>
                <w:lang w:val="en-US" w:eastAsia="zh-CN" w:bidi="ar"/>
              </w:rPr>
              <w:t>缴纳五险一金</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提供免费公寓住宿</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免费工作餐</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完善的工会福利（年节工会卡、蛋糕卡、电影卡、慰问金等）</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每年健康体检</w:t>
            </w:r>
            <w:r>
              <w:rPr>
                <w:rFonts w:eastAsia="仿宋_GB2312" w:cs="仿宋_GB2312" w:ascii="仿宋_GB2312" w:hAnsi="仿宋_GB2312"/>
                <w:b w:val="false"/>
                <w:bCs w:val="false"/>
                <w:i w:val="false"/>
                <w:color w:val="000000"/>
                <w:spacing w:val="0"/>
                <w:kern w:val="0"/>
                <w:sz w:val="21"/>
                <w:szCs w:val="21"/>
                <w:u w:val="none"/>
                <w:lang w:val="en-US" w:eastAsia="zh-CN" w:bidi="ar"/>
              </w:rPr>
              <w:t>;</w:t>
              <w:br/>
              <w:t>3.</w:t>
            </w:r>
            <w:r>
              <w:rPr>
                <w:rFonts w:ascii="仿宋_GB2312" w:hAnsi="仿宋_GB2312" w:cs="仿宋_GB2312" w:eastAsia="仿宋_GB2312"/>
                <w:b w:val="false"/>
                <w:bCs w:val="false"/>
                <w:i w:val="false"/>
                <w:color w:val="000000"/>
                <w:spacing w:val="0"/>
                <w:kern w:val="0"/>
                <w:sz w:val="21"/>
                <w:szCs w:val="21"/>
                <w:u w:val="none"/>
                <w:lang w:val="en-US" w:eastAsia="zh-CN" w:bidi="ar"/>
              </w:rPr>
              <w:t>如有论文、专利、科研成果转化按规定进行奖励；</w:t>
            </w:r>
            <w:r>
              <w:rPr>
                <w:rFonts w:eastAsia="仿宋_GB2312" w:cs="仿宋_GB2312" w:ascii="仿宋_GB2312" w:hAnsi="仿宋_GB2312"/>
                <w:b w:val="false"/>
                <w:bCs w:val="false"/>
                <w:i w:val="false"/>
                <w:color w:val="000000"/>
                <w:spacing w:val="0"/>
                <w:kern w:val="0"/>
                <w:sz w:val="21"/>
                <w:szCs w:val="21"/>
                <w:u w:val="none"/>
                <w:lang w:val="en-US" w:eastAsia="zh-CN" w:bidi="ar"/>
              </w:rPr>
              <w:br/>
              <w:t>4.</w:t>
            </w:r>
            <w:r>
              <w:rPr>
                <w:rFonts w:ascii="仿宋_GB2312" w:hAnsi="仿宋_GB2312" w:cs="仿宋_GB2312" w:eastAsia="仿宋_GB2312"/>
                <w:i w:val="false"/>
                <w:color w:val="000000"/>
                <w:kern w:val="0"/>
                <w:sz w:val="21"/>
                <w:szCs w:val="21"/>
                <w:u w:val="none"/>
                <w:lang w:val="en-US" w:eastAsia="zh-CN" w:bidi="ar"/>
              </w:rPr>
              <w:t>叠加享受引培生省级政策待遇及所在设区市人才生活补贴政策</w:t>
            </w:r>
            <w:r>
              <w:rPr>
                <w:rFonts w:ascii="仿宋_GB2312" w:hAnsi="仿宋_GB2312" w:cs="仿宋_GB2312" w:eastAsia="仿宋_GB2312"/>
                <w:b w:val="false"/>
                <w:bCs w:val="false"/>
                <w:i w:val="false"/>
                <w:color w:val="000000"/>
                <w:spacing w:val="0"/>
                <w:kern w:val="0"/>
                <w:sz w:val="21"/>
                <w:szCs w:val="21"/>
                <w:u w:val="none"/>
                <w:lang w:val="en-US" w:eastAsia="zh-CN" w:bidi="ar"/>
              </w:rPr>
              <w:t>。</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sz w:val="21"/>
                <w:szCs w:val="21"/>
                <w:u w:val="none"/>
              </w:rPr>
              <w:t>对全国以至全球高熵合金、</w:t>
            </w:r>
            <w:r>
              <w:rPr>
                <w:rFonts w:eastAsia="仿宋_GB2312" w:cs="仿宋_GB2312" w:ascii="仿宋_GB2312" w:hAnsi="仿宋_GB2312"/>
                <w:i w:val="false"/>
                <w:color w:val="000000"/>
                <w:sz w:val="21"/>
                <w:szCs w:val="21"/>
                <w:u w:val="none"/>
              </w:rPr>
              <w:t>3D</w:t>
            </w:r>
            <w:r>
              <w:rPr>
                <w:rFonts w:ascii="仿宋_GB2312" w:hAnsi="仿宋_GB2312" w:cs="仿宋_GB2312" w:eastAsia="仿宋_GB2312"/>
                <w:i w:val="false"/>
                <w:color w:val="000000"/>
                <w:sz w:val="21"/>
                <w:szCs w:val="21"/>
                <w:u w:val="none"/>
              </w:rPr>
              <w:t>打印、软磁粉体材料行业熟悉</w:t>
            </w:r>
            <w:r>
              <w:rPr>
                <w:rFonts w:ascii="仿宋_GB2312" w:hAnsi="仿宋_GB2312" w:cs="仿宋_GB2312" w:eastAsia="仿宋_GB2312"/>
                <w:i w:val="false"/>
                <w:color w:val="000000"/>
                <w:sz w:val="21"/>
                <w:szCs w:val="21"/>
                <w:u w:val="none"/>
                <w:lang w:eastAsia="zh-CN"/>
              </w:rPr>
              <w:t>。</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吴铃</w:t>
            </w:r>
            <w:r>
              <w:rPr>
                <w:rFonts w:eastAsia="仿宋_GB2312" w:cs="仿宋_GB2312" w:ascii="仿宋_GB2312" w:hAnsi="仿宋_GB2312"/>
                <w:i w:val="false"/>
                <w:color w:val="000000"/>
                <w:kern w:val="0"/>
                <w:sz w:val="21"/>
                <w:szCs w:val="21"/>
                <w:u w:val="none"/>
                <w:lang w:val="en-US" w:eastAsia="zh-CN" w:bidi="ar"/>
              </w:rPr>
              <w:t>15870070735</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476176906@qq.com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5</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kern w:val="0"/>
                <w:sz w:val="21"/>
                <w:szCs w:val="21"/>
                <w:u w:val="none"/>
                <w:lang w:val="en-US" w:eastAsia="zh-CN" w:bidi="ar"/>
              </w:rPr>
              <w:t>江西咏泰粉末冶金有限公司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b w:val="false"/>
                <w:bCs w:val="false"/>
                <w:i w:val="false"/>
                <w:color w:val="000000"/>
                <w:kern w:val="0"/>
                <w:sz w:val="21"/>
                <w:szCs w:val="21"/>
                <w:u w:val="none"/>
                <w:lang w:val="en-US" w:eastAsia="zh-CN" w:bidi="ar"/>
              </w:rPr>
              <w:t>材料制造研究科研岗</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b w:val="false"/>
                <w:bCs w:val="false"/>
                <w:i w:val="false"/>
                <w:color w:val="000000"/>
                <w:spacing w:val="0"/>
                <w:kern w:val="0"/>
                <w:sz w:val="21"/>
                <w:szCs w:val="21"/>
                <w:u w:val="none"/>
                <w:lang w:val="en-US" w:eastAsia="zh-CN" w:bidi="ar"/>
              </w:rPr>
              <w:t>材料化学、粉末冶金、高分子材料与工程、材料科学与工程等相关专业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0"/>
                <w:sz w:val="21"/>
                <w:szCs w:val="21"/>
                <w:u w:val="none"/>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25</w:t>
            </w:r>
            <w:r>
              <w:rPr>
                <w:rFonts w:ascii="仿宋_GB2312" w:hAnsi="仿宋_GB2312" w:cs="仿宋_GB2312" w:eastAsia="仿宋_GB2312"/>
                <w:i w:val="false"/>
                <w:color w:val="000000"/>
                <w:kern w:val="0"/>
                <w:sz w:val="21"/>
                <w:szCs w:val="21"/>
                <w:u w:val="none"/>
                <w:lang w:val="en-US" w:eastAsia="zh-CN" w:bidi="ar"/>
              </w:rPr>
              <w:t>万</w:t>
            </w:r>
            <w:r>
              <w:rPr>
                <w:rStyle w:val="Font21"/>
                <w:rFonts w:ascii="仿宋_GB2312" w:hAnsi="仿宋_GB2312" w:cs="仿宋_GB2312" w:eastAsia="仿宋_GB2312"/>
                <w:color w:val="000000"/>
                <w:sz w:val="21"/>
                <w:szCs w:val="21"/>
                <w:lang w:val="en-US" w:eastAsia="zh-CN" w:bidi="ar"/>
              </w:rPr>
              <w:t>—</w:t>
            </w:r>
            <w:r>
              <w:rPr>
                <w:rFonts w:eastAsia="仿宋_GB2312" w:cs="仿宋_GB2312" w:ascii="仿宋_GB2312" w:hAnsi="仿宋_GB2312"/>
                <w:i w:val="false"/>
                <w:color w:val="000000"/>
                <w:kern w:val="0"/>
                <w:sz w:val="21"/>
                <w:szCs w:val="21"/>
                <w:u w:val="none"/>
                <w:lang w:val="en-US" w:eastAsia="zh-CN" w:bidi="ar"/>
              </w:rPr>
              <w:t>40</w:t>
            </w:r>
            <w:r>
              <w:rPr>
                <w:rFonts w:ascii="仿宋_GB2312" w:hAnsi="仿宋_GB2312" w:cs="仿宋_GB2312" w:eastAsia="仿宋_GB2312"/>
                <w:i w:val="false"/>
                <w:color w:val="000000"/>
                <w:kern w:val="0"/>
                <w:sz w:val="21"/>
                <w:szCs w:val="21"/>
                <w:u w:val="none"/>
                <w:lang w:val="en-US" w:eastAsia="zh-CN" w:bidi="ar"/>
              </w:rPr>
              <w:t>万元；</w:t>
            </w:r>
            <w:r>
              <w:rPr>
                <w:rFonts w:eastAsia="仿宋_GB2312" w:cs="仿宋_GB2312" w:ascii="仿宋_GB2312" w:hAnsi="仿宋_GB2312"/>
                <w:i w:val="false"/>
                <w:color w:val="000000"/>
                <w:kern w:val="0"/>
                <w:sz w:val="21"/>
                <w:szCs w:val="21"/>
                <w:u w:val="none"/>
                <w:lang w:val="en-US" w:eastAsia="zh-CN" w:bidi="ar"/>
              </w:rPr>
              <w:br/>
            </w:r>
            <w:r>
              <w:rPr>
                <w:rFonts w:eastAsia="仿宋_GB2312" w:cs="仿宋_GB2312" w:ascii="仿宋_GB2312" w:hAnsi="仿宋_GB2312"/>
                <w:b w:val="false"/>
                <w:bCs w:val="false"/>
                <w:i w:val="false"/>
                <w:color w:val="000000"/>
                <w:spacing w:val="0"/>
                <w:kern w:val="0"/>
                <w:sz w:val="21"/>
                <w:szCs w:val="21"/>
                <w:u w:val="none"/>
                <w:lang w:val="en-US" w:eastAsia="zh-CN" w:bidi="ar"/>
              </w:rPr>
              <w:t>2.</w:t>
            </w:r>
            <w:r>
              <w:rPr>
                <w:rFonts w:ascii="仿宋_GB2312" w:hAnsi="仿宋_GB2312" w:cs="仿宋_GB2312" w:eastAsia="仿宋_GB2312"/>
                <w:b w:val="false"/>
                <w:bCs w:val="false"/>
                <w:i w:val="false"/>
                <w:color w:val="000000"/>
                <w:spacing w:val="0"/>
                <w:kern w:val="0"/>
                <w:sz w:val="21"/>
                <w:szCs w:val="21"/>
                <w:u w:val="none"/>
                <w:lang w:val="en-US" w:eastAsia="zh-CN" w:bidi="ar"/>
              </w:rPr>
              <w:t>缴纳五险一金</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提供免费公寓住宿</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免费工作餐</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完善的工会福利（年节工会卡、蛋糕卡、电影卡、慰问金等）</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每年健康体检</w:t>
            </w:r>
            <w:r>
              <w:rPr>
                <w:rFonts w:eastAsia="仿宋_GB2312" w:cs="仿宋_GB2312" w:ascii="仿宋_GB2312" w:hAnsi="仿宋_GB2312"/>
                <w:b w:val="false"/>
                <w:bCs w:val="false"/>
                <w:i w:val="false"/>
                <w:color w:val="000000"/>
                <w:spacing w:val="0"/>
                <w:kern w:val="0"/>
                <w:sz w:val="21"/>
                <w:szCs w:val="21"/>
                <w:u w:val="none"/>
                <w:lang w:val="en-US" w:eastAsia="zh-CN" w:bidi="ar"/>
              </w:rPr>
              <w:t>;</w:t>
              <w:br/>
              <w:t>3.</w:t>
            </w:r>
            <w:r>
              <w:rPr>
                <w:rFonts w:ascii="仿宋_GB2312" w:hAnsi="仿宋_GB2312" w:cs="仿宋_GB2312" w:eastAsia="仿宋_GB2312"/>
                <w:b w:val="false"/>
                <w:bCs w:val="false"/>
                <w:i w:val="false"/>
                <w:color w:val="000000"/>
                <w:spacing w:val="0"/>
                <w:kern w:val="0"/>
                <w:sz w:val="21"/>
                <w:szCs w:val="21"/>
                <w:u w:val="none"/>
                <w:lang w:val="en-US" w:eastAsia="zh-CN" w:bidi="ar"/>
              </w:rPr>
              <w:t>如有论文、专利、科研成果转化按规定进行奖励；</w:t>
            </w:r>
            <w:r>
              <w:rPr>
                <w:rFonts w:eastAsia="仿宋_GB2312" w:cs="仿宋_GB2312" w:ascii="仿宋_GB2312" w:hAnsi="仿宋_GB2312"/>
                <w:b w:val="false"/>
                <w:bCs w:val="false"/>
                <w:i w:val="false"/>
                <w:color w:val="000000"/>
                <w:spacing w:val="0"/>
                <w:kern w:val="0"/>
                <w:sz w:val="21"/>
                <w:szCs w:val="21"/>
                <w:u w:val="none"/>
                <w:lang w:val="en-US" w:eastAsia="zh-CN" w:bidi="ar"/>
              </w:rPr>
              <w:br/>
              <w:t>4.</w:t>
            </w:r>
            <w:r>
              <w:rPr>
                <w:rFonts w:ascii="仿宋_GB2312" w:hAnsi="仿宋_GB2312" w:cs="仿宋_GB2312" w:eastAsia="仿宋_GB2312"/>
                <w:i w:val="false"/>
                <w:color w:val="000000"/>
                <w:kern w:val="0"/>
                <w:sz w:val="21"/>
                <w:szCs w:val="21"/>
                <w:u w:val="none"/>
                <w:lang w:val="en-US" w:eastAsia="zh-CN" w:bidi="ar"/>
              </w:rPr>
              <w:t>叠加享受引培生省级政策待遇及所在设区市人才生活补贴政策</w:t>
            </w:r>
            <w:r>
              <w:rPr>
                <w:rFonts w:ascii="仿宋_GB2312" w:hAnsi="仿宋_GB2312" w:cs="仿宋_GB2312" w:eastAsia="仿宋_GB2312"/>
                <w:b w:val="false"/>
                <w:bCs w:val="false"/>
                <w:i w:val="false"/>
                <w:color w:val="000000"/>
                <w:spacing w:val="0"/>
                <w:kern w:val="0"/>
                <w:sz w:val="21"/>
                <w:szCs w:val="21"/>
                <w:u w:val="none"/>
                <w:lang w:val="en-US" w:eastAsia="zh-CN" w:bidi="ar"/>
              </w:rPr>
              <w:t>。</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sz w:val="21"/>
                <w:szCs w:val="21"/>
                <w:u w:val="none"/>
              </w:rPr>
              <w:t>对全国以至全球高熵合金、</w:t>
            </w:r>
            <w:r>
              <w:rPr>
                <w:rFonts w:eastAsia="仿宋_GB2312" w:cs="仿宋_GB2312" w:ascii="仿宋_GB2312" w:hAnsi="仿宋_GB2312"/>
                <w:i w:val="false"/>
                <w:color w:val="000000"/>
                <w:sz w:val="21"/>
                <w:szCs w:val="21"/>
                <w:u w:val="none"/>
              </w:rPr>
              <w:t>3D</w:t>
            </w:r>
            <w:r>
              <w:rPr>
                <w:rFonts w:ascii="仿宋_GB2312" w:hAnsi="仿宋_GB2312" w:cs="仿宋_GB2312" w:eastAsia="仿宋_GB2312"/>
                <w:i w:val="false"/>
                <w:color w:val="000000"/>
                <w:sz w:val="21"/>
                <w:szCs w:val="21"/>
                <w:u w:val="none"/>
              </w:rPr>
              <w:t>打印、软磁粉体材料行业熟悉</w:t>
            </w:r>
            <w:r>
              <w:rPr>
                <w:rFonts w:ascii="仿宋_GB2312" w:hAnsi="仿宋_GB2312" w:cs="仿宋_GB2312" w:eastAsia="仿宋_GB2312"/>
                <w:i w:val="false"/>
                <w:color w:val="000000"/>
                <w:sz w:val="21"/>
                <w:szCs w:val="21"/>
                <w:u w:val="none"/>
                <w:lang w:eastAsia="zh-CN"/>
              </w:rPr>
              <w:t>。</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刘梅花</w:t>
            </w:r>
            <w:r>
              <w:rPr>
                <w:rFonts w:eastAsia="仿宋_GB2312" w:cs="仿宋_GB2312" w:ascii="仿宋_GB2312" w:hAnsi="仿宋_GB2312"/>
                <w:i w:val="false"/>
                <w:color w:val="000000"/>
                <w:kern w:val="0"/>
                <w:sz w:val="21"/>
                <w:szCs w:val="21"/>
                <w:u w:val="none"/>
                <w:lang w:val="en-US" w:eastAsia="zh-CN" w:bidi="ar"/>
              </w:rPr>
              <w:t>17607996715</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804309308@qq.com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6</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bCs/>
                <w:i w:val="false"/>
                <w:color w:val="000000"/>
                <w:kern w:val="0"/>
                <w:sz w:val="21"/>
                <w:szCs w:val="21"/>
                <w:u w:val="none"/>
                <w:lang w:val="en-US" w:eastAsia="zh-CN" w:bidi="ar"/>
              </w:rPr>
              <w:t>江西省萍乡市迪尔化工填料有限公司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color w:val="000000"/>
                <w:sz w:val="21"/>
                <w:szCs w:val="21"/>
              </w:rPr>
              <w:t>化工工艺研发工程师</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color w:val="000000"/>
                <w:sz w:val="21"/>
                <w:szCs w:val="21"/>
                <w:lang w:val="en-US" w:eastAsia="zh-CN"/>
              </w:rPr>
              <w:t>博士</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color w:val="000000"/>
                <w:sz w:val="21"/>
                <w:szCs w:val="21"/>
              </w:rPr>
              <w:t>化学工程与技术、材料化学、应用化学等相关专业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30</w:t>
            </w:r>
            <w:r>
              <w:rPr>
                <w:rFonts w:ascii="仿宋_GB2312" w:hAnsi="仿宋_GB2312" w:cs="仿宋_GB2312" w:eastAsia="仿宋_GB2312"/>
                <w:i w:val="false"/>
                <w:color w:val="000000"/>
                <w:kern w:val="0"/>
                <w:sz w:val="21"/>
                <w:szCs w:val="21"/>
                <w:u w:val="none"/>
                <w:lang w:val="en-US" w:eastAsia="zh-CN" w:bidi="ar"/>
              </w:rPr>
              <w:t>万元；</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lang w:val="en-US" w:eastAsia="zh-CN" w:bidi="ar"/>
              </w:rPr>
            </w:pPr>
            <w:r>
              <w:rPr>
                <w:rFonts w:eastAsia="仿宋_GB2312" w:cs="仿宋_GB2312" w:ascii="仿宋_GB2312" w:hAnsi="仿宋_GB2312"/>
                <w:i w:val="false"/>
                <w:color w:val="000000"/>
                <w:kern w:val="0"/>
                <w:sz w:val="21"/>
                <w:szCs w:val="21"/>
                <w:lang w:val="en-US" w:eastAsia="zh-CN" w:bidi="ar"/>
              </w:rPr>
              <w:t>2.</w:t>
            </w:r>
            <w:r>
              <w:rPr>
                <w:rFonts w:ascii="仿宋_GB2312" w:hAnsi="仿宋_GB2312" w:cs="仿宋_GB2312" w:eastAsia="仿宋_GB2312"/>
                <w:i w:val="false"/>
                <w:color w:val="000000"/>
                <w:kern w:val="0"/>
                <w:sz w:val="21"/>
                <w:szCs w:val="21"/>
                <w:lang w:val="en-US" w:eastAsia="zh-CN" w:bidi="ar"/>
              </w:rPr>
              <w:t>竞争性工资体系：基本工资、岗位工资、绩效奖、全勤奖、质量奖、工龄工资、孝心奖、年终奖、各种单项奖、综合奖；</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color w:val="000000"/>
                <w:sz w:val="21"/>
                <w:szCs w:val="21"/>
                <w:highlight w:val="none"/>
                <w:lang w:val="en-US" w:eastAsia="zh-CN"/>
              </w:rPr>
            </w:pPr>
            <w:r>
              <w:rPr>
                <w:rFonts w:eastAsia="仿宋_GB2312" w:cs="仿宋_GB2312" w:ascii="仿宋_GB2312" w:hAnsi="仿宋_GB2312"/>
                <w:i w:val="false"/>
                <w:color w:val="000000"/>
                <w:kern w:val="0"/>
                <w:sz w:val="21"/>
                <w:szCs w:val="21"/>
                <w:lang w:val="en-US" w:eastAsia="zh-CN" w:bidi="ar"/>
              </w:rPr>
              <w:t>3.</w:t>
            </w:r>
            <w:r>
              <w:rPr>
                <w:rFonts w:ascii="仿宋_GB2312" w:hAnsi="仿宋_GB2312" w:cs="仿宋_GB2312" w:eastAsia="仿宋_GB2312"/>
                <w:color w:val="000000"/>
                <w:sz w:val="21"/>
                <w:szCs w:val="21"/>
                <w:lang w:val="en-US" w:eastAsia="zh-CN"/>
              </w:rPr>
              <w:t>完善的福利体系：五险、商业意外险、免费公寓、餐补、通信补贴、技术津贴、员工生日福利、一年三节福利、部门团建等；</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color w:val="000000"/>
                <w:sz w:val="21"/>
                <w:szCs w:val="21"/>
                <w:highlight w:val="none"/>
                <w:lang w:val="en-US" w:eastAsia="zh-CN"/>
              </w:rPr>
            </w:pPr>
            <w:r>
              <w:rPr>
                <w:rFonts w:eastAsia="仿宋_GB2312" w:cs="仿宋_GB2312" w:ascii="仿宋_GB2312" w:hAnsi="仿宋_GB2312"/>
                <w:color w:val="000000"/>
                <w:sz w:val="21"/>
                <w:szCs w:val="21"/>
                <w:lang w:val="en-US" w:eastAsia="zh-CN"/>
              </w:rPr>
              <w:t>4.</w:t>
            </w:r>
            <w:r>
              <w:rPr>
                <w:rFonts w:ascii="仿宋_GB2312" w:hAnsi="仿宋_GB2312" w:cs="仿宋_GB2312" w:eastAsia="仿宋_GB2312"/>
                <w:color w:val="000000"/>
                <w:sz w:val="21"/>
                <w:szCs w:val="21"/>
                <w:lang w:val="en-US" w:eastAsia="zh-CN"/>
              </w:rPr>
              <w:t>优秀的企业文化：年终答谢宴、文艺演出、年度旅游、徒步活动、培训学习、读书分享会、重阳敬老、安全</w:t>
            </w:r>
            <w:r>
              <w:rPr>
                <w:rFonts w:eastAsia="仿宋_GB2312" w:cs="仿宋_GB2312" w:ascii="仿宋_GB2312" w:hAnsi="仿宋_GB2312"/>
                <w:color w:val="000000"/>
                <w:sz w:val="21"/>
                <w:szCs w:val="21"/>
                <w:lang w:val="en-US" w:eastAsia="zh-CN"/>
              </w:rPr>
              <w:t>/</w:t>
            </w:r>
            <w:r>
              <w:rPr>
                <w:rFonts w:ascii="仿宋_GB2312" w:hAnsi="仿宋_GB2312" w:cs="仿宋_GB2312" w:eastAsia="仿宋_GB2312"/>
                <w:color w:val="000000"/>
                <w:sz w:val="21"/>
                <w:szCs w:val="21"/>
                <w:lang w:val="en-US" w:eastAsia="zh-CN"/>
              </w:rPr>
              <w:t>质量</w:t>
            </w:r>
            <w:r>
              <w:rPr>
                <w:rFonts w:eastAsia="仿宋_GB2312" w:cs="仿宋_GB2312" w:ascii="仿宋_GB2312" w:hAnsi="仿宋_GB2312"/>
                <w:color w:val="000000"/>
                <w:sz w:val="21"/>
                <w:szCs w:val="21"/>
                <w:lang w:val="en-US" w:eastAsia="zh-CN"/>
              </w:rPr>
              <w:t>/</w:t>
            </w:r>
            <w:r>
              <w:rPr>
                <w:rFonts w:ascii="仿宋_GB2312" w:hAnsi="仿宋_GB2312" w:cs="仿宋_GB2312" w:eastAsia="仿宋_GB2312"/>
                <w:color w:val="000000"/>
                <w:sz w:val="21"/>
                <w:szCs w:val="21"/>
                <w:lang w:val="en-US" w:eastAsia="zh-CN"/>
              </w:rPr>
              <w:t>环境活动日等；</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color w:val="000000"/>
                <w:sz w:val="21"/>
                <w:szCs w:val="21"/>
                <w:highlight w:val="none"/>
                <w:lang w:val="en-US" w:eastAsia="zh-CN"/>
              </w:rPr>
            </w:pPr>
            <w:r>
              <w:rPr>
                <w:rFonts w:eastAsia="仿宋_GB2312" w:cs="仿宋_GB2312" w:ascii="仿宋_GB2312" w:hAnsi="仿宋_GB2312"/>
                <w:color w:val="000000"/>
                <w:sz w:val="21"/>
                <w:szCs w:val="21"/>
                <w:lang w:val="en-US" w:eastAsia="zh-CN"/>
              </w:rPr>
              <w:t>5.</w:t>
            </w:r>
            <w:r>
              <w:rPr>
                <w:rFonts w:ascii="仿宋_GB2312" w:hAnsi="仿宋_GB2312" w:cs="仿宋_GB2312" w:eastAsia="仿宋_GB2312"/>
                <w:color w:val="000000"/>
                <w:sz w:val="21"/>
                <w:szCs w:val="21"/>
                <w:lang w:val="en-US" w:eastAsia="zh-CN"/>
              </w:rPr>
              <w:t>功能齐全的办公休闲设施：乒乓球室、图书室、健身房、舞蹈室、多功能演播厅等免费开放。</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color w:val="000000"/>
                <w:sz w:val="21"/>
                <w:szCs w:val="21"/>
                <w:highlight w:val="none"/>
                <w:lang w:val="en-US" w:eastAsia="zh-CN"/>
              </w:rPr>
            </w:pPr>
            <w:r>
              <w:rPr>
                <w:rFonts w:eastAsia="仿宋_GB2312" w:cs="仿宋_GB2312" w:ascii="仿宋_GB2312" w:hAnsi="仿宋_GB2312"/>
                <w:i w:val="false"/>
                <w:color w:val="000000"/>
                <w:kern w:val="0"/>
                <w:sz w:val="21"/>
                <w:szCs w:val="21"/>
                <w:u w:val="none"/>
                <w:lang w:val="en-US" w:eastAsia="zh-CN" w:bidi="ar"/>
              </w:rPr>
              <w:t>6.</w:t>
            </w:r>
            <w:r>
              <w:rPr>
                <w:rFonts w:ascii="仿宋_GB2312" w:hAnsi="仿宋_GB2312" w:cs="仿宋_GB2312" w:eastAsia="仿宋_GB2312"/>
                <w:i w:val="false"/>
                <w:color w:val="000000"/>
                <w:kern w:val="0"/>
                <w:sz w:val="21"/>
                <w:szCs w:val="21"/>
                <w:u w:val="none"/>
                <w:lang w:val="en-US" w:eastAsia="zh-CN" w:bidi="ar"/>
              </w:rPr>
              <w:t>叠加享受引培生省级政策待遇及所在设区市人才生活补贴政策</w:t>
            </w:r>
            <w:r>
              <w:rPr>
                <w:rFonts w:ascii="仿宋_GB2312" w:hAnsi="仿宋_GB2312" w:cs="仿宋_GB2312" w:eastAsia="仿宋_GB2312"/>
                <w:b w:val="false"/>
                <w:bCs w:val="false"/>
                <w:i w:val="false"/>
                <w:color w:val="000000"/>
                <w:spacing w:val="0"/>
                <w:kern w:val="0"/>
                <w:sz w:val="21"/>
                <w:szCs w:val="21"/>
                <w:u w:val="none"/>
                <w:lang w:val="en-US" w:eastAsia="zh-CN" w:bidi="ar"/>
              </w:rPr>
              <w:t>。</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both"/>
              <w:rPr>
                <w:rFonts w:ascii="仿宋_GB2312" w:hAnsi="仿宋_GB2312" w:eastAsia="仿宋_GB2312" w:cs="仿宋_GB2312"/>
                <w:color w:val="000000"/>
                <w:sz w:val="21"/>
                <w:szCs w:val="21"/>
                <w:highlight w:val="none"/>
              </w:rPr>
            </w:pPr>
            <w:r>
              <w:rPr>
                <w:rFonts w:eastAsia="仿宋_GB2312" w:cs="仿宋_GB2312" w:ascii="仿宋_GB2312" w:hAnsi="仿宋_GB2312"/>
                <w:color w:val="000000"/>
                <w:sz w:val="21"/>
                <w:szCs w:val="21"/>
                <w:lang w:val="en-US" w:eastAsia="zh-CN"/>
              </w:rPr>
              <w:t>1.</w:t>
            </w:r>
            <w:r>
              <w:rPr>
                <w:rFonts w:ascii="仿宋_GB2312" w:hAnsi="仿宋_GB2312" w:cs="仿宋_GB2312" w:eastAsia="仿宋_GB2312"/>
                <w:color w:val="000000"/>
                <w:sz w:val="21"/>
                <w:szCs w:val="21"/>
              </w:rPr>
              <w:t>专业</w:t>
            </w:r>
            <w:r>
              <w:rPr>
                <w:rFonts w:ascii="仿宋_GB2312" w:hAnsi="仿宋_GB2312" w:cs="仿宋_GB2312" w:eastAsia="仿宋_GB2312"/>
                <w:color w:val="000000"/>
                <w:sz w:val="21"/>
                <w:szCs w:val="21"/>
                <w:lang w:val="en-US" w:eastAsia="zh-CN"/>
              </w:rPr>
              <w:t>要求</w:t>
            </w:r>
            <w:r>
              <w:rPr>
                <w:rFonts w:ascii="仿宋_GB2312" w:hAnsi="仿宋_GB2312" w:cs="仿宋_GB2312" w:eastAsia="仿宋_GB2312"/>
                <w:color w:val="000000"/>
                <w:sz w:val="21"/>
                <w:szCs w:val="21"/>
              </w:rPr>
              <w:t>：化学工程与技术、材料化学、应用化学等相关专业。</w:t>
            </w:r>
          </w:p>
          <w:p>
            <w:pPr>
              <w:pStyle w:val="Normal"/>
              <w:keepNext w:val="false"/>
              <w:keepLines w:val="false"/>
              <w:widowControl/>
              <w:kinsoku w:val="true"/>
              <w:overflowPunct w:val="true"/>
              <w:autoSpaceDE w:val="false"/>
              <w:bidi w:val="0"/>
              <w:snapToGrid w:val="false"/>
              <w:spacing w:lineRule="exact" w:line="300"/>
              <w:jc w:val="both"/>
              <w:rPr>
                <w:rFonts w:ascii="仿宋_GB2312" w:hAnsi="仿宋_GB2312" w:eastAsia="仿宋_GB2312" w:cs="仿宋_GB2312"/>
                <w:color w:val="000000"/>
                <w:sz w:val="21"/>
                <w:szCs w:val="21"/>
                <w:highlight w:val="none"/>
              </w:rPr>
            </w:pPr>
            <w:r>
              <w:rPr>
                <w:rFonts w:eastAsia="仿宋_GB2312" w:cs="仿宋_GB2312" w:ascii="仿宋_GB2312" w:hAnsi="仿宋_GB2312"/>
                <w:color w:val="000000"/>
                <w:sz w:val="21"/>
                <w:szCs w:val="21"/>
                <w:lang w:val="en-US" w:eastAsia="zh-CN"/>
              </w:rPr>
              <w:t>2.</w:t>
            </w:r>
            <w:r>
              <w:rPr>
                <w:rFonts w:ascii="仿宋_GB2312" w:hAnsi="仿宋_GB2312" w:cs="仿宋_GB2312" w:eastAsia="仿宋_GB2312"/>
                <w:color w:val="000000"/>
                <w:sz w:val="21"/>
                <w:szCs w:val="21"/>
              </w:rPr>
              <w:t>工作经验要求：具备化工填料</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如散装</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规整填料</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工艺研发、性能优化或应用验证经验</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有塔器传质、填料结构设计或工业应用案例者优先。</w:t>
            </w:r>
          </w:p>
          <w:p>
            <w:pPr>
              <w:pStyle w:val="Normal"/>
              <w:keepNext w:val="false"/>
              <w:keepLines w:val="false"/>
              <w:widowControl/>
              <w:kinsoku w:val="true"/>
              <w:overflowPunct w:val="true"/>
              <w:autoSpaceDE w:val="false"/>
              <w:bidi w:val="0"/>
              <w:snapToGrid w:val="false"/>
              <w:spacing w:lineRule="exact" w:line="300"/>
              <w:jc w:val="both"/>
              <w:rPr>
                <w:rFonts w:ascii="仿宋_GB2312" w:hAnsi="仿宋_GB2312" w:eastAsia="仿宋_GB2312" w:cs="仿宋_GB2312"/>
                <w:color w:val="000000"/>
                <w:sz w:val="21"/>
                <w:szCs w:val="21"/>
                <w:highlight w:val="none"/>
              </w:rPr>
            </w:pPr>
            <w:r>
              <w:rPr>
                <w:rFonts w:eastAsia="仿宋_GB2312" w:cs="仿宋_GB2312" w:ascii="仿宋_GB2312" w:hAnsi="仿宋_GB2312"/>
                <w:color w:val="000000"/>
                <w:sz w:val="21"/>
                <w:szCs w:val="21"/>
                <w:lang w:val="en-US" w:eastAsia="zh-CN"/>
              </w:rPr>
              <w:t>3.</w:t>
            </w:r>
            <w:r>
              <w:rPr>
                <w:rFonts w:ascii="仿宋_GB2312" w:hAnsi="仿宋_GB2312" w:cs="仿宋_GB2312" w:eastAsia="仿宋_GB2312"/>
                <w:color w:val="000000"/>
                <w:sz w:val="21"/>
                <w:szCs w:val="21"/>
                <w:lang w:val="en-US" w:eastAsia="zh-CN"/>
              </w:rPr>
              <w:t>岗位职责</w:t>
            </w:r>
            <w:r>
              <w:rPr>
                <w:rFonts w:ascii="仿宋_GB2312" w:hAnsi="仿宋_GB2312" w:cs="仿宋_GB2312" w:eastAsia="仿宋_GB2312"/>
                <w:color w:val="000000"/>
                <w:sz w:val="21"/>
                <w:szCs w:val="21"/>
              </w:rPr>
              <w:t>：精通化工单位操作及化工分离过程，可独立进行化工工艺过程的设计计算</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熟悉掌握工艺流程、精馏塔的工艺设计和工艺模拟计算与优化</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熟练掌握化工填料的传质机理、流体力学分析，能独立完成填料配方研发、工艺参数优化及小试</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中试实验</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熟悉</w:t>
            </w:r>
            <w:r>
              <w:rPr>
                <w:rFonts w:eastAsia="仿宋_GB2312" w:cs="仿宋_GB2312" w:ascii="仿宋_GB2312" w:hAnsi="仿宋_GB2312"/>
                <w:color w:val="000000"/>
                <w:sz w:val="21"/>
                <w:szCs w:val="21"/>
              </w:rPr>
              <w:t>Aspen Plus</w:t>
            </w:r>
            <w:r>
              <w:rPr>
                <w:rFonts w:ascii="仿宋_GB2312" w:hAnsi="仿宋_GB2312" w:cs="仿宋_GB2312" w:eastAsia="仿宋_GB2312"/>
                <w:color w:val="000000"/>
                <w:sz w:val="21"/>
                <w:szCs w:val="21"/>
              </w:rPr>
              <w:t>、</w:t>
            </w:r>
            <w:r>
              <w:rPr>
                <w:rFonts w:eastAsia="仿宋_GB2312" w:cs="仿宋_GB2312" w:ascii="仿宋_GB2312" w:hAnsi="仿宋_GB2312"/>
                <w:color w:val="000000"/>
                <w:sz w:val="21"/>
                <w:szCs w:val="21"/>
              </w:rPr>
              <w:t>COMSOL</w:t>
            </w:r>
            <w:r>
              <w:rPr>
                <w:rFonts w:ascii="仿宋_GB2312" w:hAnsi="仿宋_GB2312" w:cs="仿宋_GB2312" w:eastAsia="仿宋_GB2312"/>
                <w:color w:val="000000"/>
                <w:sz w:val="21"/>
                <w:szCs w:val="21"/>
              </w:rPr>
              <w:t>等传质模拟软件，或具备填料性能测试</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如效率、阻力、通量</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及数据分析能力</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了解化工填料相关行业标准，能结合精馏、吸收等工艺需求，设计适配的填料产品及应用方案。</w:t>
            </w:r>
          </w:p>
          <w:p>
            <w:pPr>
              <w:pStyle w:val="Normal"/>
              <w:keepNext w:val="false"/>
              <w:keepLines w:val="false"/>
              <w:widowControl/>
              <w:kinsoku w:val="true"/>
              <w:overflowPunct w:val="true"/>
              <w:autoSpaceDE w:val="false"/>
              <w:bidi w:val="0"/>
              <w:snapToGrid w:val="false"/>
              <w:spacing w:lineRule="exact" w:line="300"/>
              <w:jc w:val="both"/>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color w:val="000000"/>
                <w:sz w:val="21"/>
                <w:szCs w:val="21"/>
                <w:lang w:val="en-US" w:eastAsia="zh-CN"/>
              </w:rPr>
              <w:t>4.</w:t>
            </w:r>
            <w:r>
              <w:rPr>
                <w:rFonts w:ascii="仿宋_GB2312" w:hAnsi="仿宋_GB2312" w:cs="仿宋_GB2312" w:eastAsia="仿宋_GB2312"/>
                <w:color w:val="000000"/>
                <w:sz w:val="21"/>
                <w:szCs w:val="21"/>
              </w:rPr>
              <w:t>综合素质要求：具备较强的创新思维与动手能力，能解决填料研发中配方、工艺或应用端的技术难题</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良好的沟通能力，可对接生产、市场团队，推进填料产品从研发到产业化落地</w:t>
            </w:r>
            <w:r>
              <w:rPr>
                <w:rFonts w:eastAsia="仿宋_GB2312" w:cs="仿宋_GB2312" w:ascii="仿宋_GB2312" w:hAnsi="仿宋_GB2312"/>
                <w:color w:val="000000"/>
                <w:sz w:val="21"/>
                <w:szCs w:val="21"/>
              </w:rPr>
              <w:t>;</w:t>
            </w:r>
            <w:r>
              <w:rPr>
                <w:rFonts w:ascii="仿宋_GB2312" w:hAnsi="仿宋_GB2312" w:cs="仿宋_GB2312" w:eastAsia="仿宋_GB2312"/>
                <w:color w:val="000000"/>
                <w:sz w:val="21"/>
                <w:szCs w:val="21"/>
              </w:rPr>
              <w:t>严谨负责，有项目管理意识，能承受研发项目的进度压力。</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color w:val="000000"/>
                <w:sz w:val="21"/>
                <w:szCs w:val="21"/>
                <w:highlight w:val="none"/>
                <w:lang w:val="en-US" w:eastAsia="zh-CN"/>
              </w:rPr>
            </w:pPr>
            <w:r>
              <w:rPr>
                <w:rFonts w:ascii="仿宋_GB2312" w:hAnsi="仿宋_GB2312" w:cs="仿宋_GB2312" w:eastAsia="仿宋_GB2312"/>
                <w:color w:val="000000"/>
                <w:sz w:val="21"/>
                <w:szCs w:val="21"/>
                <w:lang w:val="en-US" w:eastAsia="zh-CN"/>
              </w:rPr>
              <w:t>汤萍</w:t>
            </w:r>
          </w:p>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color w:val="000000"/>
                <w:sz w:val="21"/>
                <w:szCs w:val="21"/>
                <w:highlight w:val="none"/>
                <w:lang w:val="en-US" w:eastAsia="zh-CN"/>
              </w:rPr>
            </w:pPr>
            <w:r>
              <w:rPr>
                <w:rFonts w:eastAsia="仿宋_GB2312" w:cs="仿宋_GB2312" w:ascii="仿宋_GB2312" w:hAnsi="仿宋_GB2312"/>
                <w:color w:val="000000"/>
                <w:sz w:val="21"/>
                <w:szCs w:val="21"/>
                <w:lang w:val="en-US" w:eastAsia="zh-CN"/>
              </w:rPr>
              <w:t>13207500997</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fals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color w:val="000000"/>
                <w:sz w:val="21"/>
                <w:szCs w:val="21"/>
                <w:lang w:val="en-US" w:eastAsia="zh-CN"/>
              </w:rPr>
              <w:t>350905119@qq.com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7</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kern w:val="0"/>
                <w:sz w:val="21"/>
                <w:szCs w:val="21"/>
                <w:u w:val="none"/>
                <w:lang w:val="en-US" w:eastAsia="zh-CN" w:bidi="ar"/>
              </w:rPr>
              <w:t>萍乡旭阳能源有限公司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b w:val="false"/>
                <w:bCs w:val="false"/>
                <w:i w:val="false"/>
                <w:color w:val="000000"/>
                <w:kern w:val="0"/>
                <w:sz w:val="21"/>
                <w:szCs w:val="21"/>
                <w:u w:val="none"/>
                <w:lang w:val="en-US" w:eastAsia="zh-CN" w:bidi="ar"/>
              </w:rPr>
              <w:t>人力资源部经理</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b w:val="false"/>
                <w:bCs w:val="false"/>
                <w:i w:val="false"/>
                <w:color w:val="000000"/>
                <w:spacing w:val="0"/>
                <w:kern w:val="0"/>
                <w:sz w:val="21"/>
                <w:szCs w:val="21"/>
                <w:u w:val="none"/>
                <w:lang w:val="en-US" w:eastAsia="zh-CN" w:bidi="ar"/>
              </w:rPr>
              <w:t>新材料（正负极方向）</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b w:val="false"/>
                <w:bCs w:val="false"/>
                <w:i w:val="false"/>
                <w:color w:val="000000"/>
                <w:spacing w:val="0"/>
                <w:kern w:val="0"/>
                <w:sz w:val="21"/>
                <w:szCs w:val="21"/>
                <w:u w:val="none"/>
                <w:lang w:val="en-US" w:eastAsia="zh-CN" w:bidi="ar"/>
              </w:rPr>
              <w:t>1.</w:t>
            </w:r>
            <w:r>
              <w:rPr>
                <w:rFonts w:ascii="仿宋_GB2312" w:hAnsi="仿宋_GB2312" w:cs="仿宋_GB2312" w:eastAsia="仿宋_GB2312"/>
                <w:b w:val="false"/>
                <w:bCs w:val="false"/>
                <w:i w:val="false"/>
                <w:color w:val="000000"/>
                <w:spacing w:val="0"/>
                <w:kern w:val="0"/>
                <w:sz w:val="21"/>
                <w:szCs w:val="21"/>
                <w:u w:val="none"/>
                <w:lang w:val="en-US" w:eastAsia="zh-CN" w:bidi="ar"/>
              </w:rPr>
              <w:t>税前年薪</w:t>
            </w:r>
            <w:r>
              <w:rPr>
                <w:rFonts w:eastAsia="仿宋_GB2312" w:cs="仿宋_GB2312" w:ascii="仿宋_GB2312" w:hAnsi="仿宋_GB2312"/>
                <w:b w:val="false"/>
                <w:bCs w:val="false"/>
                <w:i w:val="false"/>
                <w:color w:val="000000"/>
                <w:spacing w:val="0"/>
                <w:kern w:val="0"/>
                <w:sz w:val="21"/>
                <w:szCs w:val="21"/>
                <w:u w:val="none"/>
                <w:lang w:val="en-US" w:eastAsia="zh-CN" w:bidi="ar"/>
              </w:rPr>
              <w:t>28</w:t>
            </w:r>
            <w:r>
              <w:rPr>
                <w:rFonts w:ascii="仿宋_GB2312" w:hAnsi="仿宋_GB2312" w:cs="仿宋_GB2312" w:eastAsia="仿宋_GB2312"/>
                <w:b w:val="false"/>
                <w:bCs w:val="false"/>
                <w:i w:val="false"/>
                <w:color w:val="000000"/>
                <w:spacing w:val="0"/>
                <w:kern w:val="0"/>
                <w:sz w:val="21"/>
                <w:szCs w:val="21"/>
                <w:u w:val="none"/>
                <w:lang w:val="en-US" w:eastAsia="zh-CN" w:bidi="ar"/>
              </w:rPr>
              <w:t>万元起；</w:t>
            </w:r>
            <w:r>
              <w:rPr>
                <w:rFonts w:eastAsia="仿宋_GB2312" w:cs="仿宋_GB2312" w:ascii="仿宋_GB2312" w:hAnsi="仿宋_GB2312"/>
                <w:b w:val="false"/>
                <w:bCs w:val="false"/>
                <w:i w:val="false"/>
                <w:color w:val="000000"/>
                <w:spacing w:val="0"/>
                <w:kern w:val="0"/>
                <w:sz w:val="21"/>
                <w:szCs w:val="21"/>
                <w:u w:val="none"/>
                <w:lang w:val="en-US" w:eastAsia="zh-CN" w:bidi="ar"/>
              </w:rPr>
              <w:br/>
              <w:t>2.</w:t>
            </w:r>
            <w:r>
              <w:rPr>
                <w:rFonts w:ascii="仿宋_GB2312" w:hAnsi="仿宋_GB2312" w:cs="仿宋_GB2312" w:eastAsia="仿宋_GB2312"/>
                <w:b w:val="false"/>
                <w:bCs w:val="false"/>
                <w:i w:val="false"/>
                <w:color w:val="000000"/>
                <w:spacing w:val="0"/>
                <w:kern w:val="0"/>
                <w:sz w:val="21"/>
                <w:szCs w:val="21"/>
                <w:u w:val="none"/>
                <w:lang w:val="en-US" w:eastAsia="zh-CN" w:bidi="ar"/>
              </w:rPr>
              <w:t>其他待遇：</w:t>
            </w:r>
            <w:r>
              <w:rPr>
                <w:rFonts w:ascii="仿宋_GB2312" w:hAnsi="仿宋_GB2312" w:cs="仿宋_GB2312" w:eastAsia="仿宋_GB2312"/>
                <w:b w:val="false"/>
                <w:bCs w:val="false"/>
                <w:i w:val="false"/>
                <w:color w:val="000000"/>
                <w:kern w:val="0"/>
                <w:sz w:val="21"/>
                <w:szCs w:val="21"/>
                <w:u w:val="none"/>
                <w:lang w:val="en-US" w:eastAsia="zh-CN" w:bidi="ar"/>
              </w:rPr>
              <w:t>五险一金、提供住宿、年节等福利及津补贴（餐补等）</w:t>
            </w:r>
            <w:r>
              <w:rPr>
                <w:rFonts w:ascii="仿宋_GB2312" w:hAnsi="仿宋_GB2312" w:cs="仿宋_GB2312" w:eastAsia="仿宋_GB2312"/>
                <w:b w:val="false"/>
                <w:bCs w:val="false"/>
                <w:i w:val="false"/>
                <w:color w:val="000000"/>
                <w:spacing w:val="0"/>
                <w:kern w:val="0"/>
                <w:sz w:val="21"/>
                <w:szCs w:val="21"/>
                <w:u w:val="none"/>
                <w:lang w:val="en-US" w:eastAsia="zh-CN" w:bidi="ar"/>
              </w:rPr>
              <w:t>；</w:t>
            </w:r>
            <w:r>
              <w:rPr>
                <w:rFonts w:eastAsia="仿宋_GB2312" w:cs="仿宋_GB2312" w:ascii="仿宋_GB2312" w:hAnsi="仿宋_GB2312"/>
                <w:b w:val="false"/>
                <w:bCs w:val="false"/>
                <w:i w:val="false"/>
                <w:color w:val="000000"/>
                <w:spacing w:val="0"/>
                <w:kern w:val="0"/>
                <w:sz w:val="21"/>
                <w:szCs w:val="21"/>
                <w:u w:val="none"/>
                <w:lang w:val="en-US" w:eastAsia="zh-CN" w:bidi="ar"/>
              </w:rPr>
              <w:br/>
              <w:t>3.</w:t>
            </w:r>
            <w:r>
              <w:rPr>
                <w:rFonts w:ascii="仿宋_GB2312" w:hAnsi="仿宋_GB2312" w:cs="仿宋_GB2312" w:eastAsia="仿宋_GB2312"/>
                <w:b w:val="false"/>
                <w:bCs w:val="false"/>
                <w:i w:val="false"/>
                <w:color w:val="000000"/>
                <w:spacing w:val="0"/>
                <w:kern w:val="0"/>
                <w:sz w:val="21"/>
                <w:szCs w:val="21"/>
                <w:u w:val="none"/>
                <w:lang w:val="en-US" w:eastAsia="zh-CN" w:bidi="ar"/>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b w:val="false"/>
                <w:b w:val="false"/>
                <w:bCs w:val="false"/>
                <w:i w:val="false"/>
                <w:i w:val="false"/>
                <w:color w:val="000000"/>
                <w:kern w:val="0"/>
                <w:sz w:val="21"/>
                <w:szCs w:val="21"/>
                <w:u w:val="none"/>
                <w:lang w:val="en-US" w:eastAsia="zh-CN" w:bidi="ar"/>
              </w:rPr>
            </w:pPr>
            <w:r>
              <w:rPr>
                <w:rFonts w:eastAsia="仿宋_GB2312" w:cs="仿宋_GB2312" w:ascii="仿宋_GB2312" w:hAnsi="仿宋_GB2312"/>
                <w:b w:val="false"/>
                <w:bCs w:val="false"/>
                <w:i w:val="false"/>
                <w:color w:val="000000"/>
                <w:kern w:val="0"/>
                <w:sz w:val="21"/>
                <w:szCs w:val="21"/>
                <w:u w:val="none"/>
                <w:lang w:val="en-US" w:eastAsia="zh-CN" w:bidi="ar"/>
              </w:rPr>
              <w:t>1.</w:t>
            </w:r>
            <w:r>
              <w:rPr>
                <w:rFonts w:ascii="仿宋_GB2312" w:hAnsi="仿宋_GB2312" w:cs="仿宋_GB2312" w:eastAsia="仿宋_GB2312"/>
                <w:b w:val="false"/>
                <w:bCs w:val="false"/>
                <w:i w:val="false"/>
                <w:color w:val="000000"/>
                <w:kern w:val="0"/>
                <w:sz w:val="21"/>
                <w:szCs w:val="21"/>
                <w:u w:val="none"/>
                <w:lang w:val="en-US" w:eastAsia="zh-CN" w:bidi="ar"/>
              </w:rPr>
              <w:t>国家统招博士学历，材料、高分子等相关专业。</w:t>
            </w:r>
          </w:p>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b w:val="false"/>
                <w:bCs w:val="false"/>
                <w:i w:val="false"/>
                <w:color w:val="000000"/>
                <w:kern w:val="0"/>
                <w:sz w:val="21"/>
                <w:szCs w:val="21"/>
                <w:u w:val="none"/>
                <w:lang w:val="en-US" w:eastAsia="zh-CN" w:bidi="ar"/>
              </w:rPr>
              <w:t>2.</w:t>
            </w:r>
            <w:r>
              <w:rPr>
                <w:rFonts w:ascii="仿宋_GB2312" w:hAnsi="仿宋_GB2312" w:cs="仿宋_GB2312" w:eastAsia="仿宋_GB2312"/>
                <w:b w:val="false"/>
                <w:bCs w:val="false"/>
                <w:i w:val="false"/>
                <w:color w:val="000000"/>
                <w:kern w:val="0"/>
                <w:sz w:val="21"/>
                <w:szCs w:val="21"/>
                <w:u w:val="none"/>
                <w:lang w:val="en-US" w:eastAsia="zh-CN" w:bidi="ar"/>
              </w:rPr>
              <w:t>有良好的沟通和写作能力，有较强的团队协作精神。</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张体鹏</w:t>
            </w:r>
          </w:p>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15865669989</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zhangtp@risun.com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8</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sz w:val="21"/>
                <w:szCs w:val="21"/>
                <w:u w:val="none"/>
                <w:lang w:val="en-US" w:eastAsia="zh-CN"/>
              </w:rPr>
              <w:t>江西锐利诚新材料有限公司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b w:val="false"/>
                <w:bCs w:val="false"/>
                <w:i w:val="false"/>
                <w:color w:val="000000"/>
                <w:kern w:val="0"/>
                <w:sz w:val="21"/>
                <w:szCs w:val="21"/>
                <w:u w:val="none"/>
                <w:lang w:val="en-US" w:eastAsia="zh-CN" w:bidi="ar"/>
              </w:rPr>
              <w:t>研发总监</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val="false"/>
                <w:bCs w:val="false"/>
                <w:i w:val="false"/>
                <w:color w:val="000000"/>
                <w:spacing w:val="0"/>
                <w:kern w:val="0"/>
                <w:sz w:val="21"/>
                <w:szCs w:val="21"/>
                <w:u w:val="none"/>
                <w:lang w:val="en-US" w:eastAsia="zh-CN" w:bidi="ar"/>
              </w:rPr>
              <w:t>无机非金属材料工程、材料科学与工程、粉末冶金陶瓷等相关专业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0"/>
                <w:sz w:val="21"/>
                <w:szCs w:val="21"/>
                <w:u w:val="none"/>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25</w:t>
            </w:r>
            <w:r>
              <w:rPr>
                <w:rFonts w:ascii="仿宋_GB2312" w:hAnsi="仿宋_GB2312" w:cs="仿宋_GB2312" w:eastAsia="仿宋_GB2312"/>
                <w:i w:val="false"/>
                <w:color w:val="000000"/>
                <w:kern w:val="0"/>
                <w:sz w:val="21"/>
                <w:szCs w:val="21"/>
                <w:u w:val="none"/>
                <w:lang w:val="en-US" w:eastAsia="zh-CN" w:bidi="ar"/>
              </w:rPr>
              <w:t>万</w:t>
            </w:r>
            <w:r>
              <w:rPr>
                <w:rStyle w:val="Font21"/>
                <w:rFonts w:ascii="仿宋_GB2312" w:hAnsi="仿宋_GB2312" w:cs="仿宋_GB2312" w:eastAsia="仿宋_GB2312"/>
                <w:color w:val="000000"/>
                <w:sz w:val="21"/>
                <w:szCs w:val="21"/>
                <w:lang w:val="en-US" w:eastAsia="zh-CN" w:bidi="ar"/>
              </w:rPr>
              <w:t>—</w:t>
            </w:r>
            <w:r>
              <w:rPr>
                <w:rFonts w:eastAsia="仿宋_GB2312" w:cs="仿宋_GB2312" w:ascii="仿宋_GB2312" w:hAnsi="仿宋_GB2312"/>
                <w:i w:val="false"/>
                <w:color w:val="000000"/>
                <w:kern w:val="0"/>
                <w:sz w:val="21"/>
                <w:szCs w:val="21"/>
                <w:u w:val="none"/>
                <w:lang w:val="en-US" w:eastAsia="zh-CN" w:bidi="ar"/>
              </w:rPr>
              <w:t>35</w:t>
            </w:r>
            <w:r>
              <w:rPr>
                <w:rFonts w:ascii="仿宋_GB2312" w:hAnsi="仿宋_GB2312" w:cs="仿宋_GB2312" w:eastAsia="仿宋_GB2312"/>
                <w:i w:val="false"/>
                <w:color w:val="000000"/>
                <w:kern w:val="0"/>
                <w:sz w:val="21"/>
                <w:szCs w:val="21"/>
                <w:u w:val="none"/>
                <w:lang w:val="en-US" w:eastAsia="zh-CN" w:bidi="ar"/>
              </w:rPr>
              <w:t>万元；</w:t>
            </w:r>
            <w:r>
              <w:rPr>
                <w:rFonts w:eastAsia="仿宋_GB2312" w:cs="仿宋_GB2312" w:ascii="仿宋_GB2312" w:hAnsi="仿宋_GB2312"/>
                <w:i w:val="false"/>
                <w:color w:val="000000"/>
                <w:kern w:val="0"/>
                <w:sz w:val="21"/>
                <w:szCs w:val="21"/>
                <w:u w:val="none"/>
                <w:lang w:val="en-US" w:eastAsia="zh-CN" w:bidi="ar"/>
              </w:rPr>
              <w:br/>
            </w:r>
            <w:r>
              <w:rPr>
                <w:rFonts w:eastAsia="仿宋_GB2312" w:cs="仿宋_GB2312" w:ascii="仿宋_GB2312" w:hAnsi="仿宋_GB2312"/>
                <w:b w:val="false"/>
                <w:bCs w:val="false"/>
                <w:i w:val="false"/>
                <w:color w:val="000000"/>
                <w:spacing w:val="0"/>
                <w:kern w:val="0"/>
                <w:sz w:val="21"/>
                <w:szCs w:val="21"/>
                <w:u w:val="none"/>
                <w:lang w:val="en-US" w:eastAsia="zh-CN" w:bidi="ar"/>
              </w:rPr>
              <w:t>2.</w:t>
            </w:r>
            <w:r>
              <w:rPr>
                <w:rFonts w:ascii="仿宋_GB2312" w:hAnsi="仿宋_GB2312" w:cs="仿宋_GB2312" w:eastAsia="仿宋_GB2312"/>
                <w:b w:val="false"/>
                <w:bCs w:val="false"/>
                <w:i w:val="false"/>
                <w:color w:val="000000"/>
                <w:spacing w:val="0"/>
                <w:kern w:val="0"/>
                <w:sz w:val="21"/>
                <w:szCs w:val="21"/>
                <w:u w:val="none"/>
                <w:lang w:val="en-US" w:eastAsia="zh-CN" w:bidi="ar"/>
              </w:rPr>
              <w:t>缴纳五险</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提供免费公寓住宿</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免费工作餐等其他福利待遇；</w:t>
            </w:r>
            <w:r>
              <w:rPr>
                <w:rFonts w:eastAsia="仿宋_GB2312" w:cs="仿宋_GB2312" w:ascii="仿宋_GB2312" w:hAnsi="仿宋_GB2312"/>
                <w:b w:val="false"/>
                <w:bCs w:val="false"/>
                <w:i w:val="false"/>
                <w:color w:val="000000"/>
                <w:spacing w:val="0"/>
                <w:kern w:val="0"/>
                <w:sz w:val="21"/>
                <w:szCs w:val="21"/>
                <w:u w:val="none"/>
                <w:lang w:val="en-US" w:eastAsia="zh-CN" w:bidi="ar"/>
              </w:rPr>
              <w:br/>
              <w:t>3.</w:t>
            </w:r>
            <w:r>
              <w:rPr>
                <w:rFonts w:ascii="仿宋_GB2312" w:hAnsi="仿宋_GB2312" w:cs="仿宋_GB2312" w:eastAsia="仿宋_GB2312"/>
                <w:b w:val="false"/>
                <w:bCs w:val="false"/>
                <w:i w:val="false"/>
                <w:color w:val="000000"/>
                <w:spacing w:val="0"/>
                <w:kern w:val="0"/>
                <w:sz w:val="21"/>
                <w:szCs w:val="21"/>
                <w:u w:val="none"/>
                <w:lang w:val="en-US" w:eastAsia="zh-CN" w:bidi="ar"/>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sz w:val="21"/>
                <w:szCs w:val="21"/>
                <w:u w:val="none"/>
              </w:rPr>
              <w:t>根据企业发展战略目标的要求进行项目的规划与管理，指导研发人员进行科研项目立项、课题申报、研究开发等工作。解决在立项、设计与开发、验证及生产过程中出现的技术问题</w:t>
            </w:r>
            <w:r>
              <w:rPr>
                <w:rFonts w:ascii="仿宋_GB2312" w:hAnsi="仿宋_GB2312" w:cs="仿宋_GB2312" w:eastAsia="仿宋_GB2312"/>
                <w:i w:val="false"/>
                <w:color w:val="000000"/>
                <w:sz w:val="21"/>
                <w:szCs w:val="21"/>
                <w:u w:val="none"/>
                <w:lang w:val="en-US" w:eastAsia="zh-CN"/>
              </w:rPr>
              <w:t>等。</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徐女生</w:t>
            </w:r>
            <w:r>
              <w:rPr>
                <w:rFonts w:eastAsia="仿宋_GB2312" w:cs="仿宋_GB2312" w:ascii="仿宋_GB2312" w:hAnsi="仿宋_GB2312"/>
                <w:i w:val="false"/>
                <w:color w:val="000000"/>
                <w:kern w:val="0"/>
                <w:sz w:val="21"/>
                <w:szCs w:val="21"/>
                <w:u w:val="none"/>
                <w:lang w:val="en-US" w:eastAsia="zh-CN" w:bidi="ar"/>
              </w:rPr>
              <w:t>15307995031</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1014429575@qq.com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9</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sz w:val="21"/>
                <w:szCs w:val="21"/>
                <w:u w:val="none"/>
                <w:lang w:val="en-US" w:eastAsia="zh-CN"/>
              </w:rPr>
              <w:t>萍乡市海克拉斯电瓷有限公司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kern w:val="0"/>
                <w:sz w:val="21"/>
                <w:szCs w:val="21"/>
                <w:u w:val="none"/>
                <w:lang w:val="en-US" w:eastAsia="zh-CN" w:bidi="ar"/>
              </w:rPr>
            </w:pPr>
            <w:r>
              <w:rPr>
                <w:rFonts w:ascii="仿宋_GB2312" w:hAnsi="仿宋_GB2312" w:cs="仿宋_GB2312" w:eastAsia="仿宋_GB2312"/>
                <w:b w:val="false"/>
                <w:bCs w:val="false"/>
                <w:i w:val="false"/>
                <w:color w:val="000000"/>
                <w:kern w:val="0"/>
                <w:sz w:val="21"/>
                <w:szCs w:val="21"/>
                <w:u w:val="none"/>
                <w:lang w:val="en-US" w:eastAsia="zh-CN" w:bidi="ar"/>
              </w:rPr>
              <w:t>技术总监</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b w:val="false"/>
                <w:bCs w:val="false"/>
                <w:i w:val="false"/>
                <w:color w:val="000000"/>
                <w:spacing w:val="0"/>
                <w:kern w:val="0"/>
                <w:sz w:val="21"/>
                <w:szCs w:val="21"/>
                <w:u w:val="none"/>
                <w:lang w:val="en-US" w:eastAsia="zh-CN" w:bidi="ar"/>
              </w:rPr>
              <w:t>无机非金属材料工程、材料科学与工程、机电一体化等相关专业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20</w:t>
            </w:r>
            <w:r>
              <w:rPr>
                <w:rFonts w:ascii="仿宋_GB2312" w:hAnsi="仿宋_GB2312" w:cs="仿宋_GB2312" w:eastAsia="仿宋_GB2312"/>
                <w:i w:val="false"/>
                <w:color w:val="000000"/>
                <w:kern w:val="0"/>
                <w:sz w:val="21"/>
                <w:szCs w:val="21"/>
                <w:u w:val="none"/>
                <w:lang w:val="en-US" w:eastAsia="zh-CN" w:bidi="ar"/>
              </w:rPr>
              <w:t>万</w:t>
            </w:r>
            <w:r>
              <w:rPr>
                <w:rStyle w:val="Font21"/>
                <w:rFonts w:ascii="仿宋_GB2312" w:hAnsi="仿宋_GB2312" w:cs="仿宋_GB2312" w:eastAsia="仿宋_GB2312"/>
                <w:color w:val="000000"/>
                <w:sz w:val="21"/>
                <w:szCs w:val="21"/>
                <w:lang w:val="en-US" w:eastAsia="zh-CN" w:bidi="ar"/>
              </w:rPr>
              <w:t>—</w:t>
            </w:r>
            <w:r>
              <w:rPr>
                <w:rFonts w:eastAsia="仿宋_GB2312" w:cs="仿宋_GB2312" w:ascii="仿宋_GB2312" w:hAnsi="仿宋_GB2312"/>
                <w:i w:val="false"/>
                <w:color w:val="000000"/>
                <w:kern w:val="0"/>
                <w:sz w:val="21"/>
                <w:szCs w:val="21"/>
                <w:u w:val="none"/>
                <w:lang w:val="en-US" w:eastAsia="zh-CN" w:bidi="ar"/>
              </w:rPr>
              <w:t>30</w:t>
            </w:r>
            <w:r>
              <w:rPr>
                <w:rFonts w:ascii="仿宋_GB2312" w:hAnsi="仿宋_GB2312" w:cs="仿宋_GB2312" w:eastAsia="仿宋_GB2312"/>
                <w:i w:val="false"/>
                <w:color w:val="000000"/>
                <w:kern w:val="0"/>
                <w:sz w:val="21"/>
                <w:szCs w:val="21"/>
                <w:u w:val="none"/>
                <w:lang w:val="en-US" w:eastAsia="zh-CN" w:bidi="ar"/>
              </w:rPr>
              <w:t>万元；</w:t>
            </w:r>
          </w:p>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b w:val="false"/>
                <w:bCs w:val="false"/>
                <w:i w:val="false"/>
                <w:color w:val="000000"/>
                <w:spacing w:val="0"/>
                <w:kern w:val="0"/>
                <w:sz w:val="21"/>
                <w:szCs w:val="21"/>
                <w:u w:val="none"/>
                <w:lang w:val="en-US" w:eastAsia="zh-CN" w:bidi="ar"/>
              </w:rPr>
              <w:t>2.</w:t>
            </w:r>
            <w:r>
              <w:rPr>
                <w:rFonts w:ascii="仿宋_GB2312" w:hAnsi="仿宋_GB2312" w:cs="仿宋_GB2312" w:eastAsia="仿宋_GB2312"/>
                <w:b w:val="false"/>
                <w:bCs w:val="false"/>
                <w:i w:val="false"/>
                <w:color w:val="000000"/>
                <w:spacing w:val="0"/>
                <w:kern w:val="0"/>
                <w:sz w:val="21"/>
                <w:szCs w:val="21"/>
                <w:u w:val="none"/>
                <w:lang w:val="en-US" w:eastAsia="zh-CN" w:bidi="ar"/>
              </w:rPr>
              <w:t>缴纳五险</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提供公寓住宿</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免费工作餐等其他福利待遇；</w:t>
            </w:r>
            <w:r>
              <w:rPr>
                <w:rFonts w:eastAsia="仿宋_GB2312" w:cs="仿宋_GB2312" w:ascii="仿宋_GB2312" w:hAnsi="仿宋_GB2312"/>
                <w:b w:val="false"/>
                <w:bCs w:val="false"/>
                <w:i w:val="false"/>
                <w:color w:val="000000"/>
                <w:spacing w:val="0"/>
                <w:kern w:val="0"/>
                <w:sz w:val="21"/>
                <w:szCs w:val="21"/>
                <w:u w:val="none"/>
                <w:lang w:val="en-US" w:eastAsia="zh-CN" w:bidi="ar"/>
              </w:rPr>
              <w:br/>
              <w:t>3.</w:t>
            </w:r>
            <w:r>
              <w:rPr>
                <w:rFonts w:ascii="仿宋_GB2312" w:hAnsi="仿宋_GB2312" w:cs="仿宋_GB2312" w:eastAsia="仿宋_GB2312"/>
                <w:b w:val="false"/>
                <w:bCs w:val="false"/>
                <w:i w:val="false"/>
                <w:color w:val="000000"/>
                <w:spacing w:val="0"/>
                <w:kern w:val="0"/>
                <w:sz w:val="21"/>
                <w:szCs w:val="21"/>
                <w:u w:val="none"/>
                <w:lang w:val="en-US" w:eastAsia="zh-CN" w:bidi="ar"/>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sz w:val="21"/>
                <w:szCs w:val="21"/>
                <w:u w:val="none"/>
              </w:rPr>
              <w:t>根据企业发展战略目标的要求进行项目的远景规划与项目申报及管理，解决在立项、设计与开发、验证及生产过程中出现的技术问题等。</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尹女士</w:t>
            </w:r>
          </w:p>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13317998421</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564201140@qq.com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10</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sz w:val="21"/>
                <w:szCs w:val="21"/>
                <w:u w:val="none"/>
                <w:lang w:val="en-US" w:eastAsia="zh-CN"/>
              </w:rPr>
              <w:t>萍乡科锐奇新能源科技有限公司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sz w:val="21"/>
                <w:szCs w:val="21"/>
                <w:u w:val="none"/>
                <w:lang w:val="en-US" w:eastAsia="zh-CN"/>
              </w:rPr>
            </w:pPr>
            <w:r>
              <w:rPr>
                <w:rFonts w:ascii="仿宋_GB2312" w:hAnsi="仿宋_GB2312" w:cs="仿宋_GB2312" w:eastAsia="仿宋_GB2312"/>
                <w:i w:val="false"/>
                <w:color w:val="000000"/>
                <w:sz w:val="21"/>
                <w:szCs w:val="21"/>
                <w:u w:val="none"/>
                <w:lang w:val="en-US" w:eastAsia="zh-CN"/>
              </w:rPr>
              <w:t>研发</w:t>
            </w:r>
          </w:p>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i w:val="false"/>
                <w:color w:val="000000"/>
                <w:sz w:val="21"/>
                <w:szCs w:val="21"/>
                <w:u w:val="none"/>
                <w:lang w:val="en-US" w:eastAsia="zh-CN"/>
              </w:rPr>
              <w:t>（长沙）</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val="false"/>
                <w:bCs w:val="false"/>
                <w:i w:val="false"/>
                <w:color w:val="000000"/>
                <w:spacing w:val="0"/>
                <w:kern w:val="0"/>
                <w:sz w:val="21"/>
                <w:szCs w:val="21"/>
                <w:u w:val="none"/>
                <w:lang w:val="en-US" w:eastAsia="zh-CN" w:bidi="ar"/>
              </w:rPr>
              <w:t>生物质碳材料相关研究、材料与化学等相关专业硕士或博士、博士后</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2"/>
                <w:sz w:val="21"/>
                <w:szCs w:val="21"/>
                <w:u w:val="none"/>
                <w:lang w:val="en-US" w:eastAsia="zh-CN" w:bidi="ar-SA"/>
              </w:rPr>
              <w:t>3</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0"/>
                <w:sz w:val="21"/>
                <w:szCs w:val="21"/>
                <w:u w:val="none"/>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15</w:t>
            </w:r>
            <w:r>
              <w:rPr>
                <w:rFonts w:ascii="仿宋_GB2312" w:hAnsi="仿宋_GB2312" w:cs="仿宋_GB2312" w:eastAsia="仿宋_GB2312"/>
                <w:i w:val="false"/>
                <w:color w:val="000000"/>
                <w:kern w:val="0"/>
                <w:sz w:val="21"/>
                <w:szCs w:val="21"/>
                <w:u w:val="none"/>
                <w:lang w:val="en-US" w:eastAsia="zh-CN" w:bidi="ar"/>
              </w:rPr>
              <w:t>万</w:t>
            </w:r>
            <w:r>
              <w:rPr>
                <w:rStyle w:val="Font21"/>
                <w:rFonts w:ascii="仿宋_GB2312" w:hAnsi="仿宋_GB2312" w:cs="仿宋_GB2312" w:eastAsia="仿宋_GB2312"/>
                <w:color w:val="000000"/>
                <w:sz w:val="21"/>
                <w:szCs w:val="21"/>
                <w:lang w:val="en-US" w:eastAsia="zh-CN" w:bidi="ar"/>
              </w:rPr>
              <w:t>—</w:t>
            </w:r>
            <w:r>
              <w:rPr>
                <w:rFonts w:eastAsia="仿宋_GB2312" w:cs="仿宋_GB2312" w:ascii="仿宋_GB2312" w:hAnsi="仿宋_GB2312"/>
                <w:i w:val="false"/>
                <w:color w:val="000000"/>
                <w:kern w:val="0"/>
                <w:sz w:val="21"/>
                <w:szCs w:val="21"/>
                <w:u w:val="none"/>
                <w:lang w:val="en-US" w:eastAsia="zh-CN" w:bidi="ar"/>
              </w:rPr>
              <w:t>30</w:t>
            </w:r>
            <w:r>
              <w:rPr>
                <w:rFonts w:ascii="仿宋_GB2312" w:hAnsi="仿宋_GB2312" w:cs="仿宋_GB2312" w:eastAsia="仿宋_GB2312"/>
                <w:i w:val="false"/>
                <w:color w:val="000000"/>
                <w:kern w:val="0"/>
                <w:sz w:val="21"/>
                <w:szCs w:val="21"/>
                <w:u w:val="none"/>
                <w:lang w:val="en-US" w:eastAsia="zh-CN" w:bidi="ar"/>
              </w:rPr>
              <w:t>万元；</w:t>
            </w:r>
            <w:r>
              <w:rPr>
                <w:rFonts w:eastAsia="仿宋_GB2312" w:cs="仿宋_GB2312" w:ascii="仿宋_GB2312" w:hAnsi="仿宋_GB2312"/>
                <w:i w:val="false"/>
                <w:color w:val="000000"/>
                <w:kern w:val="0"/>
                <w:sz w:val="21"/>
                <w:szCs w:val="21"/>
                <w:u w:val="none"/>
                <w:lang w:val="en-US" w:eastAsia="zh-CN" w:bidi="ar"/>
              </w:rPr>
              <w:br/>
            </w:r>
            <w:r>
              <w:rPr>
                <w:rFonts w:eastAsia="仿宋_GB2312" w:cs="仿宋_GB2312" w:ascii="仿宋_GB2312" w:hAnsi="仿宋_GB2312"/>
                <w:b w:val="false"/>
                <w:bCs w:val="false"/>
                <w:i w:val="false"/>
                <w:color w:val="000000"/>
                <w:spacing w:val="0"/>
                <w:kern w:val="0"/>
                <w:sz w:val="21"/>
                <w:szCs w:val="21"/>
                <w:u w:val="none"/>
                <w:lang w:val="en-US" w:eastAsia="zh-CN" w:bidi="ar"/>
              </w:rPr>
              <w:t>2.</w:t>
            </w:r>
            <w:r>
              <w:rPr>
                <w:rFonts w:ascii="仿宋_GB2312" w:hAnsi="仿宋_GB2312" w:cs="仿宋_GB2312" w:eastAsia="仿宋_GB2312"/>
                <w:b w:val="false"/>
                <w:bCs w:val="false"/>
                <w:i w:val="false"/>
                <w:color w:val="000000"/>
                <w:spacing w:val="0"/>
                <w:kern w:val="0"/>
                <w:sz w:val="21"/>
                <w:szCs w:val="21"/>
                <w:u w:val="none"/>
                <w:lang w:val="en-US" w:eastAsia="zh-CN" w:bidi="ar"/>
              </w:rPr>
              <w:t>缴纳五险一金</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提供免费公寓住宿</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免费工作餐</w:t>
            </w:r>
            <w:r>
              <w:rPr>
                <w:rFonts w:eastAsia="仿宋_GB2312" w:cs="仿宋_GB2312" w:ascii="仿宋_GB2312" w:hAnsi="仿宋_GB2312"/>
                <w:b w:val="false"/>
                <w:bCs w:val="false"/>
                <w:i w:val="false"/>
                <w:color w:val="000000"/>
                <w:spacing w:val="0"/>
                <w:kern w:val="0"/>
                <w:sz w:val="21"/>
                <w:szCs w:val="21"/>
                <w:u w:val="none"/>
                <w:lang w:val="en-US" w:eastAsia="zh-CN" w:bidi="ar"/>
              </w:rPr>
              <w:t>,</w:t>
            </w:r>
            <w:r>
              <w:rPr>
                <w:rFonts w:ascii="仿宋_GB2312" w:hAnsi="仿宋_GB2312" w:cs="仿宋_GB2312" w:eastAsia="仿宋_GB2312"/>
                <w:b w:val="false"/>
                <w:bCs w:val="false"/>
                <w:i w:val="false"/>
                <w:color w:val="000000"/>
                <w:spacing w:val="0"/>
                <w:kern w:val="0"/>
                <w:sz w:val="21"/>
                <w:szCs w:val="21"/>
                <w:u w:val="none"/>
                <w:lang w:val="en-US" w:eastAsia="zh-CN" w:bidi="ar"/>
              </w:rPr>
              <w:t>完善的工会福利（节日庆贺礼、生日福利、员工旅游、每年健康体检、开工红包等</w:t>
            </w:r>
            <w:r>
              <w:rPr>
                <w:rFonts w:eastAsia="仿宋_GB2312" w:cs="仿宋_GB2312" w:ascii="仿宋_GB2312" w:hAnsi="仿宋_GB2312"/>
                <w:b w:val="false"/>
                <w:bCs w:val="false"/>
                <w:i w:val="false"/>
                <w:color w:val="000000"/>
                <w:spacing w:val="0"/>
                <w:kern w:val="0"/>
                <w:sz w:val="21"/>
                <w:szCs w:val="21"/>
                <w:u w:val="none"/>
                <w:lang w:val="en-US" w:eastAsia="zh-CN" w:bidi="ar"/>
              </w:rPr>
              <w:t>;</w:t>
              <w:br/>
              <w:t>3.</w:t>
            </w:r>
            <w:r>
              <w:rPr>
                <w:rFonts w:ascii="仿宋_GB2312" w:hAnsi="仿宋_GB2312" w:cs="仿宋_GB2312" w:eastAsia="仿宋_GB2312"/>
                <w:b w:val="false"/>
                <w:bCs w:val="false"/>
                <w:i w:val="false"/>
                <w:color w:val="000000"/>
                <w:spacing w:val="0"/>
                <w:kern w:val="0"/>
                <w:sz w:val="21"/>
                <w:szCs w:val="21"/>
                <w:u w:val="none"/>
                <w:lang w:val="en-US" w:eastAsia="zh-CN" w:bidi="ar"/>
              </w:rPr>
              <w:t>如有论文、专利、科研成果转化、人才项目予以进行奖励；</w:t>
            </w:r>
            <w:r>
              <w:rPr>
                <w:rFonts w:eastAsia="仿宋_GB2312" w:cs="仿宋_GB2312" w:ascii="仿宋_GB2312" w:hAnsi="仿宋_GB2312"/>
                <w:b w:val="false"/>
                <w:bCs w:val="false"/>
                <w:i w:val="false"/>
                <w:color w:val="000000"/>
                <w:spacing w:val="0"/>
                <w:kern w:val="0"/>
                <w:sz w:val="21"/>
                <w:szCs w:val="21"/>
                <w:u w:val="none"/>
                <w:lang w:val="en-US" w:eastAsia="zh-CN" w:bidi="ar"/>
              </w:rPr>
              <w:br/>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Times New Roman" w:hAnsi="Times New Roman" w:cs="Times New Roman" w:eastAsia="仿宋_GB2312"/>
                <w:b w:val="false"/>
                <w:bCs w:val="false"/>
                <w:i w:val="false"/>
                <w:color w:val="000000"/>
                <w:spacing w:val="0"/>
                <w:kern w:val="0"/>
                <w:sz w:val="21"/>
                <w:szCs w:val="21"/>
                <w:u w:val="none"/>
                <w:lang w:val="en-US" w:eastAsia="zh-CN" w:bidi="ar"/>
              </w:rPr>
              <w:t>能够协助解决在研发中出现的技术问题等。</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佟玲</w:t>
            </w:r>
            <w:r>
              <w:rPr>
                <w:rFonts w:eastAsia="仿宋_GB2312" w:cs="仿宋_GB2312" w:ascii="仿宋_GB2312" w:hAnsi="仿宋_GB2312"/>
                <w:i w:val="false"/>
                <w:color w:val="000000"/>
                <w:kern w:val="0"/>
                <w:sz w:val="21"/>
                <w:szCs w:val="21"/>
                <w:u w:val="none"/>
                <w:lang w:val="en-US" w:eastAsia="zh-CN" w:bidi="ar"/>
              </w:rPr>
              <w:t>19142043628</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athena@awesomen.vip</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11</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bCs/>
                <w:i w:val="false"/>
                <w:color w:val="000000"/>
                <w:sz w:val="21"/>
                <w:szCs w:val="21"/>
                <w:u w:val="none"/>
                <w:lang w:val="en-US" w:eastAsia="zh-CN"/>
              </w:rPr>
              <w:t>江西华健电力工业有限公司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技术顾问</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机电一体化、电子信息类等相关专业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3</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28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r>
              <w:rPr>
                <w:rFonts w:ascii="仿宋_GB2312" w:hAnsi="仿宋_GB2312" w:cs="仿宋_GB2312" w:eastAsia="仿宋_GB2312"/>
                <w:i w:val="false"/>
                <w:color w:val="000000"/>
                <w:kern w:val="0"/>
                <w:sz w:val="21"/>
                <w:szCs w:val="21"/>
                <w:u w:val="none"/>
                <w:lang w:val="en-US" w:eastAsia="zh-CN" w:bidi="ar"/>
              </w:rPr>
              <w:t>薪资：岗位薪资范围为</w:t>
            </w:r>
            <w:r>
              <w:rPr>
                <w:rFonts w:eastAsia="仿宋_GB2312" w:cs="仿宋_GB2312" w:ascii="仿宋_GB2312" w:hAnsi="仿宋_GB2312"/>
                <w:i w:val="false"/>
                <w:color w:val="000000"/>
                <w:kern w:val="0"/>
                <w:sz w:val="21"/>
                <w:szCs w:val="21"/>
                <w:u w:val="none"/>
                <w:lang w:val="en-US" w:eastAsia="zh-CN" w:bidi="ar"/>
              </w:rPr>
              <w:t>15000-20000</w:t>
            </w:r>
            <w:r>
              <w:rPr>
                <w:rFonts w:ascii="仿宋_GB2312" w:hAnsi="仿宋_GB2312" w:cs="仿宋_GB2312" w:eastAsia="仿宋_GB2312"/>
                <w:i w:val="false"/>
                <w:color w:val="000000"/>
                <w:kern w:val="0"/>
                <w:sz w:val="21"/>
                <w:szCs w:val="21"/>
                <w:u w:val="none"/>
                <w:lang w:val="en-US" w:eastAsia="zh-CN" w:bidi="ar"/>
              </w:rPr>
              <w:t>元</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月；</w:t>
            </w:r>
          </w:p>
          <w:p>
            <w:pPr>
              <w:pStyle w:val="Normal"/>
              <w:keepNext w:val="false"/>
              <w:keepLines w:val="false"/>
              <w:widowControl/>
              <w:kinsoku w:val="true"/>
              <w:overflowPunct w:val="true"/>
              <w:autoSpaceDE w:val="true"/>
              <w:bidi w:val="0"/>
              <w:snapToGrid w:val="false"/>
              <w:spacing w:lineRule="exact" w:line="28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2.</w:t>
            </w:r>
            <w:r>
              <w:rPr>
                <w:rFonts w:ascii="仿宋_GB2312" w:hAnsi="仿宋_GB2312" w:cs="仿宋_GB2312" w:eastAsia="仿宋_GB2312"/>
                <w:i w:val="false"/>
                <w:color w:val="000000"/>
                <w:kern w:val="0"/>
                <w:sz w:val="21"/>
                <w:szCs w:val="21"/>
                <w:u w:val="none"/>
                <w:lang w:val="en-US" w:eastAsia="zh-CN" w:bidi="ar"/>
              </w:rPr>
              <w:t>享受国家和省规定的各项福利待遇。乙方在聘期内的工时制度、各类假期、女职工权益、因公（工）非因公（工）负伤、致残、疾病、死亡等待遇均按国家和本省有关规定执行；</w:t>
            </w:r>
          </w:p>
          <w:p>
            <w:pPr>
              <w:pStyle w:val="Normal"/>
              <w:keepNext w:val="false"/>
              <w:keepLines w:val="false"/>
              <w:widowControl/>
              <w:kinsoku w:val="true"/>
              <w:overflowPunct w:val="true"/>
              <w:autoSpaceDE w:val="true"/>
              <w:bidi w:val="0"/>
              <w:snapToGrid w:val="false"/>
              <w:spacing w:lineRule="exact" w:line="28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3.</w:t>
            </w:r>
            <w:r>
              <w:rPr>
                <w:rFonts w:ascii="仿宋_GB2312" w:hAnsi="仿宋_GB2312" w:cs="仿宋_GB2312" w:eastAsia="仿宋_GB2312"/>
                <w:i w:val="false"/>
                <w:color w:val="000000"/>
                <w:kern w:val="0"/>
                <w:sz w:val="21"/>
                <w:szCs w:val="21"/>
                <w:u w:val="none"/>
                <w:lang w:val="en-US" w:eastAsia="zh-CN" w:bidi="ar"/>
              </w:rPr>
              <w:t>按照国家和本地的有关规定为乙方缴付养老保险金、失业保险金、医</w:t>
            </w:r>
            <w:r>
              <w:rPr>
                <w:rFonts w:ascii="仿宋_GB2312" w:hAnsi="仿宋_GB2312" w:cs="仿宋_GB2312" w:eastAsia="仿宋_GB2312"/>
                <w:i w:val="false"/>
                <w:color w:val="000000"/>
                <w:spacing w:val="-6"/>
                <w:kern w:val="0"/>
                <w:sz w:val="21"/>
                <w:szCs w:val="21"/>
                <w:u w:val="none"/>
                <w:lang w:val="en-US" w:eastAsia="zh-CN" w:bidi="ar"/>
              </w:rPr>
              <w:t>疗保险金、住房公积金以及其他社会保险金；</w:t>
            </w:r>
            <w:r>
              <w:rPr>
                <w:rFonts w:ascii="仿宋_GB2312" w:hAnsi="仿宋_GB2312" w:cs="仿宋_GB2312" w:eastAsia="仿宋_GB2312"/>
                <w:i w:val="false"/>
                <w:color w:val="000000"/>
                <w:kern w:val="0"/>
                <w:sz w:val="21"/>
                <w:szCs w:val="21"/>
                <w:u w:val="none"/>
                <w:lang w:val="en-US" w:eastAsia="zh-CN" w:bidi="ar"/>
              </w:rPr>
              <w:t xml:space="preserve">                              </w:t>
            </w:r>
          </w:p>
          <w:p>
            <w:pPr>
              <w:pStyle w:val="Normal"/>
              <w:keepNext w:val="false"/>
              <w:keepLines w:val="false"/>
              <w:widowControl/>
              <w:kinsoku w:val="true"/>
              <w:overflowPunct w:val="true"/>
              <w:autoSpaceDE w:val="true"/>
              <w:bidi w:val="0"/>
              <w:snapToGrid w:val="false"/>
              <w:spacing w:lineRule="exact" w:line="28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4.</w:t>
            </w:r>
            <w:r>
              <w:rPr>
                <w:rFonts w:ascii="仿宋_GB2312" w:hAnsi="仿宋_GB2312" w:cs="仿宋_GB2312" w:eastAsia="仿宋_GB2312"/>
                <w:i w:val="false"/>
                <w:color w:val="000000"/>
                <w:kern w:val="0"/>
                <w:sz w:val="21"/>
                <w:szCs w:val="21"/>
                <w:u w:val="none"/>
                <w:lang w:val="en-US" w:eastAsia="zh-CN" w:bidi="ar"/>
              </w:rPr>
              <w:t>享有参与单位的民主管理和监督等权利以及参加党组织和群团组织的权利；</w:t>
            </w:r>
          </w:p>
          <w:p>
            <w:pPr>
              <w:pStyle w:val="Normal"/>
              <w:keepNext w:val="false"/>
              <w:keepLines w:val="false"/>
              <w:widowControl/>
              <w:kinsoku w:val="true"/>
              <w:overflowPunct w:val="true"/>
              <w:autoSpaceDE w:val="true"/>
              <w:bidi w:val="0"/>
              <w:snapToGrid w:val="false"/>
              <w:spacing w:lineRule="exact" w:line="28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5.</w:t>
            </w:r>
            <w:r>
              <w:rPr>
                <w:rFonts w:ascii="仿宋_GB2312" w:hAnsi="仿宋_GB2312" w:cs="仿宋_GB2312" w:eastAsia="仿宋_GB2312"/>
                <w:i w:val="false"/>
                <w:color w:val="000000"/>
                <w:kern w:val="0"/>
                <w:sz w:val="21"/>
                <w:szCs w:val="21"/>
                <w:u w:val="none"/>
                <w:lang w:val="en-US" w:eastAsia="zh-CN" w:bidi="ar"/>
              </w:rPr>
              <w:t>乙方享有参加培训和继续教育的权利；</w:t>
            </w:r>
          </w:p>
          <w:p>
            <w:pPr>
              <w:pStyle w:val="Normal"/>
              <w:keepNext w:val="false"/>
              <w:keepLines w:val="false"/>
              <w:widowControl/>
              <w:kinsoku w:val="true"/>
              <w:overflowPunct w:val="true"/>
              <w:autoSpaceDE w:val="true"/>
              <w:bidi w:val="0"/>
              <w:snapToGrid w:val="false"/>
              <w:spacing w:lineRule="exact" w:line="28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6.</w:t>
            </w:r>
            <w:r>
              <w:rPr>
                <w:rFonts w:ascii="仿宋_GB2312" w:hAnsi="仿宋_GB2312" w:cs="仿宋_GB2312" w:eastAsia="仿宋_GB2312"/>
                <w:i w:val="false"/>
                <w:color w:val="000000"/>
                <w:kern w:val="0"/>
                <w:sz w:val="21"/>
                <w:szCs w:val="21"/>
                <w:u w:val="none"/>
                <w:lang w:val="en-US" w:eastAsia="zh-CN" w:bidi="ar"/>
              </w:rPr>
              <w:t>企业对高层次人才实行期权、股权等中长期激励，提供科研成果转化提成、项目奖金等额外激励；</w:t>
            </w:r>
          </w:p>
          <w:p>
            <w:pPr>
              <w:pStyle w:val="Normal"/>
              <w:keepNext w:val="false"/>
              <w:keepLines w:val="false"/>
              <w:widowControl/>
              <w:kinsoku w:val="true"/>
              <w:overflowPunct w:val="true"/>
              <w:autoSpaceDE w:val="true"/>
              <w:bidi w:val="0"/>
              <w:snapToGrid w:val="false"/>
              <w:spacing w:lineRule="exact" w:line="28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b w:val="false"/>
                <w:bCs w:val="false"/>
                <w:i w:val="false"/>
                <w:color w:val="000000"/>
                <w:spacing w:val="0"/>
                <w:kern w:val="0"/>
                <w:sz w:val="21"/>
                <w:szCs w:val="21"/>
                <w:u w:val="none"/>
                <w:lang w:val="en-US" w:eastAsia="zh-CN" w:bidi="ar"/>
              </w:rPr>
              <w:t>7.</w:t>
            </w:r>
            <w:r>
              <w:rPr>
                <w:rFonts w:ascii="仿宋_GB2312" w:hAnsi="仿宋_GB2312" w:cs="仿宋_GB2312" w:eastAsia="仿宋_GB2312"/>
                <w:b w:val="false"/>
                <w:bCs w:val="false"/>
                <w:i w:val="false"/>
                <w:color w:val="000000"/>
                <w:spacing w:val="0"/>
                <w:kern w:val="0"/>
                <w:sz w:val="21"/>
                <w:szCs w:val="21"/>
                <w:u w:val="none"/>
                <w:lang w:val="en-US" w:eastAsia="zh-CN" w:bidi="ar"/>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具备与高低压配电设备以及电子信息研发、电力自动化技术创新等业务匹配的科研能力或技术成果。</w:t>
            </w:r>
          </w:p>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樊芸</w:t>
            </w:r>
            <w:r>
              <w:rPr>
                <w:rFonts w:eastAsia="仿宋_GB2312" w:cs="仿宋_GB2312" w:ascii="仿宋_GB2312" w:hAnsi="仿宋_GB2312"/>
                <w:i w:val="false"/>
                <w:color w:val="000000"/>
                <w:kern w:val="0"/>
                <w:sz w:val="21"/>
                <w:szCs w:val="21"/>
                <w:u w:val="none"/>
                <w:lang w:val="en-US" w:eastAsia="zh-CN" w:bidi="ar"/>
              </w:rPr>
              <w:t>13587706241</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2880308200@qq.com</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12</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b/>
                <w:bCs/>
                <w:i w:val="false"/>
                <w:color w:val="000000"/>
                <w:sz w:val="21"/>
                <w:szCs w:val="21"/>
                <w:u w:val="none"/>
                <w:lang w:val="en-US" w:eastAsia="zh-CN"/>
              </w:rPr>
              <w:t>萍乡市联锦成科技有限公司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科研设计院科研技术岗</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博士或博士后</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电子信息、新能源、新材料、装备制造相关专业</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lang w:val="en-US" w:eastAsia="zh-CN" w:bidi="ar"/>
              </w:rPr>
              <w:t>1.</w:t>
            </w:r>
            <w:r>
              <w:rPr>
                <w:rFonts w:ascii="仿宋_GB2312" w:hAnsi="仿宋_GB2312" w:cs="仿宋_GB2312" w:eastAsia="仿宋_GB2312"/>
                <w:i w:val="false"/>
                <w:color w:val="000000"/>
                <w:kern w:val="0"/>
                <w:sz w:val="21"/>
                <w:szCs w:val="21"/>
                <w:u w:val="none"/>
                <w:lang w:val="en-US" w:eastAsia="zh-CN" w:bidi="ar"/>
              </w:rPr>
              <w:t>税前年薪</w:t>
            </w:r>
            <w:r>
              <w:rPr>
                <w:rFonts w:eastAsia="仿宋_GB2312" w:cs="仿宋_GB2312" w:ascii="仿宋_GB2312" w:hAnsi="仿宋_GB2312"/>
                <w:i w:val="false"/>
                <w:color w:val="000000"/>
                <w:kern w:val="0"/>
                <w:sz w:val="21"/>
                <w:szCs w:val="21"/>
                <w:u w:val="none"/>
                <w:lang w:val="en-US" w:eastAsia="zh-CN" w:bidi="ar"/>
              </w:rPr>
              <w:t>25</w:t>
            </w:r>
            <w:r>
              <w:rPr>
                <w:rFonts w:ascii="仿宋_GB2312" w:hAnsi="仿宋_GB2312" w:cs="仿宋_GB2312" w:eastAsia="仿宋_GB2312"/>
                <w:i w:val="false"/>
                <w:color w:val="000000"/>
                <w:kern w:val="0"/>
                <w:sz w:val="21"/>
                <w:szCs w:val="21"/>
                <w:u w:val="none"/>
                <w:lang w:val="en-US" w:eastAsia="zh-CN" w:bidi="ar"/>
              </w:rPr>
              <w:t>万—</w:t>
            </w:r>
            <w:r>
              <w:rPr>
                <w:rFonts w:eastAsia="仿宋_GB2312" w:cs="仿宋_GB2312" w:ascii="仿宋_GB2312" w:hAnsi="仿宋_GB2312"/>
                <w:i w:val="false"/>
                <w:color w:val="000000"/>
                <w:kern w:val="0"/>
                <w:sz w:val="21"/>
                <w:szCs w:val="21"/>
                <w:u w:val="none"/>
                <w:lang w:val="en-US" w:eastAsia="zh-CN" w:bidi="ar"/>
              </w:rPr>
              <w:t>30</w:t>
            </w:r>
            <w:r>
              <w:rPr>
                <w:rFonts w:ascii="仿宋_GB2312" w:hAnsi="仿宋_GB2312" w:cs="仿宋_GB2312" w:eastAsia="仿宋_GB2312"/>
                <w:i w:val="false"/>
                <w:color w:val="000000"/>
                <w:kern w:val="0"/>
                <w:sz w:val="21"/>
                <w:szCs w:val="21"/>
                <w:u w:val="none"/>
                <w:lang w:val="en-US" w:eastAsia="zh-CN" w:bidi="ar"/>
              </w:rPr>
              <w:t>万元；</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lang w:val="en-US" w:eastAsia="zh-CN" w:bidi="ar"/>
              </w:rPr>
              <w:t>2.</w:t>
            </w:r>
            <w:r>
              <w:rPr>
                <w:rFonts w:ascii="仿宋_GB2312" w:hAnsi="仿宋_GB2312" w:cs="仿宋_GB2312" w:eastAsia="仿宋_GB2312"/>
                <w:i w:val="false"/>
                <w:color w:val="000000"/>
                <w:kern w:val="0"/>
                <w:sz w:val="21"/>
                <w:szCs w:val="21"/>
                <w:u w:val="none"/>
                <w:lang w:val="en-US" w:eastAsia="zh-CN" w:bidi="ar"/>
              </w:rPr>
              <w:t>缴纳五险一金</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提供免费公寓住宿</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免费工作餐</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完善的工会福利（年节工会卡、蛋糕卡、电影卡、慰问金等）</w:t>
            </w:r>
            <w:r>
              <w:rPr>
                <w:rFonts w:eastAsia="仿宋_GB2312" w:cs="仿宋_GB2312" w:ascii="仿宋_GB2312" w:hAnsi="仿宋_GB2312"/>
                <w:i w:val="false"/>
                <w:color w:val="000000"/>
                <w:kern w:val="0"/>
                <w:sz w:val="21"/>
                <w:szCs w:val="21"/>
                <w:u w:val="none"/>
                <w:lang w:val="en-US" w:eastAsia="zh-CN" w:bidi="ar"/>
              </w:rPr>
              <w:t>,</w:t>
            </w:r>
            <w:r>
              <w:rPr>
                <w:rFonts w:ascii="仿宋_GB2312" w:hAnsi="仿宋_GB2312" w:cs="仿宋_GB2312" w:eastAsia="仿宋_GB2312"/>
                <w:i w:val="false"/>
                <w:color w:val="000000"/>
                <w:kern w:val="0"/>
                <w:sz w:val="21"/>
                <w:szCs w:val="21"/>
                <w:u w:val="none"/>
                <w:lang w:val="en-US" w:eastAsia="zh-CN" w:bidi="ar"/>
              </w:rPr>
              <w:t>每年健康体检</w:t>
            </w:r>
            <w:r>
              <w:rPr>
                <w:rFonts w:eastAsia="仿宋_GB2312" w:cs="仿宋_GB2312" w:ascii="仿宋_GB2312" w:hAnsi="仿宋_GB2312"/>
                <w:i w:val="false"/>
                <w:color w:val="000000"/>
                <w:kern w:val="0"/>
                <w:sz w:val="21"/>
                <w:szCs w:val="21"/>
                <w:u w:val="none"/>
                <w:lang w:val="en-US" w:eastAsia="zh-CN" w:bidi="ar"/>
              </w:rPr>
              <w:t>;</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3.</w:t>
            </w:r>
            <w:r>
              <w:rPr>
                <w:rFonts w:ascii="仿宋_GB2312" w:hAnsi="仿宋_GB2312" w:cs="仿宋_GB2312" w:eastAsia="仿宋_GB2312"/>
                <w:i w:val="false"/>
                <w:color w:val="000000"/>
                <w:kern w:val="0"/>
                <w:sz w:val="21"/>
                <w:szCs w:val="21"/>
                <w:u w:val="none"/>
                <w:lang w:val="en-US" w:eastAsia="zh-CN" w:bidi="ar"/>
              </w:rPr>
              <w:t>如有论文、专利、科研成果转化按规定进行奖励；</w:t>
            </w:r>
          </w:p>
          <w:p>
            <w:pPr>
              <w:pStyle w:val="Normal"/>
              <w:keepNext w:val="false"/>
              <w:keepLines w:val="false"/>
              <w:widowControl/>
              <w:numPr>
                <w:ilvl w:val="0"/>
                <w:numId w:val="0"/>
              </w:numPr>
              <w:kinsoku w:val="true"/>
              <w:overflowPunct w:val="true"/>
              <w:autoSpaceDE w:val="false"/>
              <w:bidi w:val="0"/>
              <w:snapToGrid w:val="false"/>
              <w:spacing w:lineRule="exact" w:line="300"/>
              <w:ind w:left="0" w:hanging="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4.</w:t>
            </w:r>
            <w:r>
              <w:rPr>
                <w:rFonts w:ascii="仿宋_GB2312" w:hAnsi="仿宋_GB2312" w:cs="仿宋_GB2312" w:eastAsia="仿宋_GB2312"/>
                <w:i w:val="false"/>
                <w:color w:val="000000"/>
                <w:kern w:val="0"/>
                <w:sz w:val="21"/>
                <w:szCs w:val="21"/>
                <w:u w:val="none"/>
                <w:lang w:val="en-US" w:eastAsia="zh-CN" w:bidi="ar"/>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具备电子信息、新能源、新材料、装备制造相关专业。</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张亚会</w:t>
            </w:r>
            <w:r>
              <w:rPr>
                <w:rFonts w:eastAsia="仿宋_GB2312" w:cs="仿宋_GB2312" w:ascii="仿宋_GB2312" w:hAnsi="仿宋_GB2312"/>
                <w:i w:val="false"/>
                <w:color w:val="000000"/>
                <w:kern w:val="0"/>
                <w:sz w:val="21"/>
                <w:szCs w:val="21"/>
                <w:u w:val="none"/>
                <w:lang w:val="en-US" w:eastAsia="zh-CN" w:bidi="ar"/>
              </w:rPr>
              <w:t>18607996083</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w:t>
            </w:r>
          </w:p>
        </w:tc>
      </w:tr>
      <w:tr>
        <w:trPr>
          <w:trHeight w:val="1026"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13</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b/>
                <w:bCs/>
                <w:i w:val="false"/>
                <w:i w:val="false"/>
                <w:color w:val="000000"/>
                <w:kern w:val="2"/>
                <w:sz w:val="21"/>
                <w:szCs w:val="21"/>
                <w:u w:val="none"/>
                <w:lang w:val="en-US" w:eastAsia="zh-CN" w:bidi="ar-SA"/>
              </w:rPr>
            </w:pPr>
            <w:r>
              <w:rPr>
                <w:rFonts w:ascii="仿宋_GB2312" w:hAnsi="仿宋_GB2312" w:cs="仿宋_GB2312" w:eastAsia="仿宋_GB2312"/>
                <w:b/>
                <w:bCs/>
                <w:i w:val="false"/>
                <w:color w:val="000000"/>
                <w:sz w:val="21"/>
                <w:szCs w:val="21"/>
                <w:u w:val="none"/>
              </w:rPr>
              <w:t>萍乡百斯特电瓷有限公司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Times New Roman" w:hAnsi="Times New Roman" w:cs="Times New Roman" w:eastAsia="仿宋_GB2312"/>
                <w:b w:val="false"/>
                <w:bCs w:val="false"/>
                <w:i w:val="false"/>
                <w:color w:val="000000"/>
                <w:kern w:val="0"/>
                <w:sz w:val="21"/>
                <w:szCs w:val="21"/>
                <w:u w:val="none"/>
                <w:lang w:val="en-US" w:eastAsia="zh-CN" w:bidi="ar"/>
              </w:rPr>
              <w:t>研发技术岗</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博士</w:t>
            </w:r>
          </w:p>
        </w:tc>
        <w:tc>
          <w:tcPr>
            <w:tcW w:w="1885"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无机非金属材料、材料科学与工程（无机非金属方向）、陶瓷材料、绝缘材料等相关专业。</w:t>
            </w:r>
          </w:p>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b w:val="false"/>
                <w:b w:val="false"/>
                <w:bCs w:val="false"/>
                <w:i w:val="false"/>
                <w:i w:val="false"/>
                <w:color w:val="000000"/>
                <w:spacing w:val="0"/>
                <w:kern w:val="0"/>
                <w:sz w:val="21"/>
                <w:szCs w:val="21"/>
                <w:u w:val="none"/>
                <w:lang w:val="en-US" w:eastAsia="zh-CN" w:bidi="ar"/>
              </w:rPr>
            </w:pPr>
            <w:r>
              <w:rPr>
                <w:rFonts w:eastAsia="仿宋_GB2312" w:cs="仿宋_GB2312" w:ascii="仿宋_GB2312" w:hAnsi="仿宋_GB2312"/>
                <w:b w:val="false"/>
                <w:bCs w:val="false"/>
                <w:i w:val="false"/>
                <w:color w:val="000000"/>
                <w:spacing w:val="0"/>
                <w:kern w:val="0"/>
                <w:sz w:val="21"/>
                <w:szCs w:val="21"/>
                <w:u w:val="none"/>
                <w:lang w:val="en-US" w:eastAsia="zh-CN" w:bidi="ar"/>
              </w:rPr>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2"/>
                <w:sz w:val="21"/>
                <w:szCs w:val="21"/>
                <w:lang w:val="en-US" w:eastAsia="zh-CN" w:bidi="ar-SA"/>
              </w:rPr>
            </w:pPr>
            <w:r>
              <w:rPr>
                <w:rFonts w:eastAsia="仿宋_GB2312" w:cs="仿宋_GB2312" w:ascii="仿宋_GB2312" w:hAnsi="仿宋_GB2312"/>
                <w:i w:val="false"/>
                <w:color w:val="000000"/>
                <w:kern w:val="2"/>
                <w:sz w:val="21"/>
                <w:szCs w:val="21"/>
                <w:lang w:val="en-US" w:eastAsia="zh-CN" w:bidi="ar-SA"/>
              </w:rPr>
              <w:t>1.</w:t>
            </w:r>
            <w:r>
              <w:rPr>
                <w:rFonts w:ascii="仿宋_GB2312" w:hAnsi="仿宋_GB2312" w:cs="仿宋_GB2312" w:eastAsia="仿宋_GB2312"/>
                <w:i w:val="false"/>
                <w:color w:val="000000"/>
                <w:kern w:val="2"/>
                <w:sz w:val="21"/>
                <w:szCs w:val="21"/>
                <w:lang w:val="en-US" w:eastAsia="zh-CN" w:bidi="ar-SA"/>
              </w:rPr>
              <w:t>税前年薪</w:t>
            </w:r>
            <w:r>
              <w:rPr>
                <w:rFonts w:eastAsia="仿宋_GB2312" w:cs="仿宋_GB2312" w:ascii="仿宋_GB2312" w:hAnsi="仿宋_GB2312"/>
                <w:i w:val="false"/>
                <w:color w:val="000000"/>
                <w:kern w:val="2"/>
                <w:sz w:val="21"/>
                <w:szCs w:val="21"/>
                <w:lang w:val="en-US" w:eastAsia="zh-CN" w:bidi="ar-SA"/>
              </w:rPr>
              <w:t>18</w:t>
            </w:r>
            <w:r>
              <w:rPr>
                <w:rFonts w:ascii="仿宋_GB2312" w:hAnsi="仿宋_GB2312" w:cs="仿宋_GB2312" w:eastAsia="仿宋_GB2312"/>
                <w:i w:val="false"/>
                <w:color w:val="000000"/>
                <w:kern w:val="2"/>
                <w:sz w:val="21"/>
                <w:szCs w:val="21"/>
                <w:lang w:val="en-US" w:eastAsia="zh-CN" w:bidi="ar-SA"/>
              </w:rPr>
              <w:t>万—</w:t>
            </w:r>
            <w:r>
              <w:rPr>
                <w:rFonts w:eastAsia="仿宋_GB2312" w:cs="仿宋_GB2312" w:ascii="仿宋_GB2312" w:hAnsi="仿宋_GB2312"/>
                <w:i w:val="false"/>
                <w:color w:val="000000"/>
                <w:kern w:val="2"/>
                <w:sz w:val="21"/>
                <w:szCs w:val="21"/>
                <w:lang w:val="en-US" w:eastAsia="zh-CN" w:bidi="ar-SA"/>
              </w:rPr>
              <w:t>20</w:t>
            </w:r>
            <w:r>
              <w:rPr>
                <w:rFonts w:ascii="仿宋_GB2312" w:hAnsi="仿宋_GB2312" w:cs="仿宋_GB2312" w:eastAsia="仿宋_GB2312"/>
                <w:i w:val="false"/>
                <w:color w:val="000000"/>
                <w:kern w:val="2"/>
                <w:sz w:val="21"/>
                <w:szCs w:val="21"/>
                <w:lang w:val="en-US" w:eastAsia="zh-CN" w:bidi="ar-SA"/>
              </w:rPr>
              <w:t>万元；</w:t>
            </w:r>
          </w:p>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2"/>
                <w:sz w:val="21"/>
                <w:szCs w:val="21"/>
                <w:lang w:val="en-US" w:eastAsia="zh-CN" w:bidi="ar-SA"/>
              </w:rPr>
            </w:pPr>
            <w:r>
              <w:rPr>
                <w:rFonts w:eastAsia="仿宋_GB2312" w:cs="仿宋_GB2312" w:ascii="仿宋_GB2312" w:hAnsi="仿宋_GB2312"/>
                <w:i w:val="false"/>
                <w:color w:val="000000"/>
                <w:kern w:val="2"/>
                <w:sz w:val="21"/>
                <w:szCs w:val="21"/>
                <w:lang w:val="en-US" w:eastAsia="zh-CN" w:bidi="ar-SA"/>
              </w:rPr>
              <w:t>2.</w:t>
            </w:r>
            <w:r>
              <w:rPr>
                <w:rFonts w:ascii="仿宋_GB2312" w:hAnsi="仿宋_GB2312" w:cs="仿宋_GB2312" w:eastAsia="仿宋_GB2312"/>
                <w:i w:val="false"/>
                <w:color w:val="000000"/>
                <w:kern w:val="2"/>
                <w:sz w:val="21"/>
                <w:szCs w:val="21"/>
                <w:lang w:val="en-US" w:eastAsia="zh-CN" w:bidi="ar-SA"/>
              </w:rPr>
              <w:t>缴纳五险一金</w:t>
            </w:r>
            <w:r>
              <w:rPr>
                <w:rFonts w:eastAsia="仿宋_GB2312" w:cs="仿宋_GB2312" w:ascii="仿宋_GB2312" w:hAnsi="仿宋_GB2312"/>
                <w:i w:val="false"/>
                <w:color w:val="000000"/>
                <w:kern w:val="2"/>
                <w:sz w:val="21"/>
                <w:szCs w:val="21"/>
                <w:lang w:val="en-US" w:eastAsia="zh-CN" w:bidi="ar-SA"/>
              </w:rPr>
              <w:t>,</w:t>
            </w:r>
            <w:r>
              <w:rPr>
                <w:rFonts w:ascii="仿宋_GB2312" w:hAnsi="仿宋_GB2312" w:cs="仿宋_GB2312" w:eastAsia="仿宋_GB2312"/>
                <w:i w:val="false"/>
                <w:color w:val="000000"/>
                <w:kern w:val="2"/>
                <w:sz w:val="21"/>
                <w:szCs w:val="21"/>
                <w:lang w:val="en-US" w:eastAsia="zh-CN" w:bidi="ar-SA"/>
              </w:rPr>
              <w:t>提供免费公寓住宿</w:t>
            </w:r>
            <w:r>
              <w:rPr>
                <w:rFonts w:eastAsia="仿宋_GB2312" w:cs="仿宋_GB2312" w:ascii="仿宋_GB2312" w:hAnsi="仿宋_GB2312"/>
                <w:i w:val="false"/>
                <w:color w:val="000000"/>
                <w:kern w:val="2"/>
                <w:sz w:val="21"/>
                <w:szCs w:val="21"/>
                <w:lang w:val="en-US" w:eastAsia="zh-CN" w:bidi="ar-SA"/>
              </w:rPr>
              <w:t>,</w:t>
            </w:r>
            <w:r>
              <w:rPr>
                <w:rFonts w:ascii="仿宋_GB2312" w:hAnsi="仿宋_GB2312" w:cs="仿宋_GB2312" w:eastAsia="仿宋_GB2312"/>
                <w:i w:val="false"/>
                <w:color w:val="000000"/>
                <w:kern w:val="2"/>
                <w:sz w:val="21"/>
                <w:szCs w:val="21"/>
                <w:lang w:val="en-US" w:eastAsia="zh-CN" w:bidi="ar-SA"/>
              </w:rPr>
              <w:t>免费工作餐</w:t>
            </w:r>
            <w:r>
              <w:rPr>
                <w:rFonts w:eastAsia="仿宋_GB2312" w:cs="仿宋_GB2312" w:ascii="仿宋_GB2312" w:hAnsi="仿宋_GB2312"/>
                <w:i w:val="false"/>
                <w:color w:val="000000"/>
                <w:kern w:val="2"/>
                <w:sz w:val="21"/>
                <w:szCs w:val="21"/>
                <w:lang w:val="en-US" w:eastAsia="zh-CN" w:bidi="ar-SA"/>
              </w:rPr>
              <w:t>,</w:t>
            </w:r>
            <w:r>
              <w:rPr>
                <w:rFonts w:ascii="仿宋_GB2312" w:hAnsi="仿宋_GB2312" w:cs="仿宋_GB2312" w:eastAsia="仿宋_GB2312"/>
                <w:i w:val="false"/>
                <w:color w:val="000000"/>
                <w:kern w:val="2"/>
                <w:sz w:val="21"/>
                <w:szCs w:val="21"/>
                <w:lang w:val="en-US" w:eastAsia="zh-CN" w:bidi="ar-SA"/>
              </w:rPr>
              <w:t>完善的工会福利（年节工会卡、蛋糕卡、电影卡、慰问金等）</w:t>
            </w:r>
            <w:r>
              <w:rPr>
                <w:rFonts w:eastAsia="仿宋_GB2312" w:cs="仿宋_GB2312" w:ascii="仿宋_GB2312" w:hAnsi="仿宋_GB2312"/>
                <w:i w:val="false"/>
                <w:color w:val="000000"/>
                <w:kern w:val="2"/>
                <w:sz w:val="21"/>
                <w:szCs w:val="21"/>
                <w:lang w:val="en-US" w:eastAsia="zh-CN" w:bidi="ar-SA"/>
              </w:rPr>
              <w:t>,</w:t>
            </w:r>
            <w:r>
              <w:rPr>
                <w:rFonts w:ascii="仿宋_GB2312" w:hAnsi="仿宋_GB2312" w:cs="仿宋_GB2312" w:eastAsia="仿宋_GB2312"/>
                <w:i w:val="false"/>
                <w:color w:val="000000"/>
                <w:kern w:val="2"/>
                <w:sz w:val="21"/>
                <w:szCs w:val="21"/>
                <w:lang w:val="en-US" w:eastAsia="zh-CN" w:bidi="ar-SA"/>
              </w:rPr>
              <w:t>每年健康体检</w:t>
            </w:r>
            <w:r>
              <w:rPr>
                <w:rFonts w:eastAsia="仿宋_GB2312" w:cs="仿宋_GB2312" w:ascii="仿宋_GB2312" w:hAnsi="仿宋_GB2312"/>
                <w:i w:val="false"/>
                <w:color w:val="000000"/>
                <w:kern w:val="2"/>
                <w:sz w:val="21"/>
                <w:szCs w:val="21"/>
                <w:lang w:val="en-US" w:eastAsia="zh-CN" w:bidi="ar-SA"/>
              </w:rPr>
              <w:t>;</w:t>
            </w:r>
          </w:p>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2"/>
                <w:sz w:val="21"/>
                <w:szCs w:val="21"/>
                <w:lang w:val="en-US" w:eastAsia="zh-CN" w:bidi="ar-SA"/>
              </w:rPr>
            </w:pPr>
            <w:r>
              <w:rPr>
                <w:rFonts w:eastAsia="仿宋_GB2312" w:cs="仿宋_GB2312" w:ascii="仿宋_GB2312" w:hAnsi="仿宋_GB2312"/>
                <w:i w:val="false"/>
                <w:color w:val="000000"/>
                <w:kern w:val="2"/>
                <w:sz w:val="21"/>
                <w:szCs w:val="21"/>
                <w:lang w:val="en-US" w:eastAsia="zh-CN" w:bidi="ar-SA"/>
              </w:rPr>
              <w:t>3.</w:t>
            </w:r>
            <w:r>
              <w:rPr>
                <w:rFonts w:ascii="仿宋_GB2312" w:hAnsi="仿宋_GB2312" w:cs="仿宋_GB2312" w:eastAsia="仿宋_GB2312"/>
                <w:i w:val="false"/>
                <w:color w:val="000000"/>
                <w:kern w:val="2"/>
                <w:sz w:val="21"/>
                <w:szCs w:val="21"/>
                <w:lang w:val="en-US" w:eastAsia="zh-CN" w:bidi="ar-SA"/>
              </w:rPr>
              <w:t>如有论文、专利、科研成果转化按规定进行奖励；</w:t>
            </w:r>
          </w:p>
          <w:p>
            <w:pPr>
              <w:pStyle w:val="Normal"/>
              <w:keepNext w:val="false"/>
              <w:keepLines w:val="false"/>
              <w:widowControl/>
              <w:numPr>
                <w:ilvl w:val="0"/>
                <w:numId w:val="0"/>
              </w:numPr>
              <w:kinsoku w:val="true"/>
              <w:overflowPunct w:val="true"/>
              <w:autoSpaceDE w:val="true"/>
              <w:bidi w:val="0"/>
              <w:snapToGrid w:val="false"/>
              <w:spacing w:lineRule="exact" w:line="300"/>
              <w:ind w:left="0" w:hanging="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eastAsia="仿宋_GB2312" w:cs="仿宋_GB2312" w:ascii="仿宋_GB2312" w:hAnsi="仿宋_GB2312"/>
                <w:i w:val="false"/>
                <w:color w:val="000000"/>
                <w:kern w:val="2"/>
                <w:sz w:val="21"/>
                <w:szCs w:val="21"/>
                <w:lang w:val="en-US" w:eastAsia="zh-CN" w:bidi="ar-SA"/>
              </w:rPr>
              <w:t>4.</w:t>
            </w:r>
            <w:r>
              <w:rPr>
                <w:rFonts w:ascii="仿宋_GB2312" w:hAnsi="仿宋_GB2312" w:cs="仿宋_GB2312" w:eastAsia="仿宋_GB2312"/>
                <w:i w:val="false"/>
                <w:color w:val="000000"/>
                <w:kern w:val="2"/>
                <w:sz w:val="21"/>
                <w:szCs w:val="21"/>
                <w:lang w:val="en-US" w:eastAsia="zh-CN" w:bidi="ar-SA"/>
              </w:rPr>
              <w:t>叠加享受引培生省级政策待遇及所在设区市人才生活补贴政策。</w:t>
            </w:r>
          </w:p>
        </w:tc>
        <w:tc>
          <w:tcPr>
            <w:tcW w:w="3040"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eastAsia="仿宋_GB2312" w:cs="仿宋_GB2312" w:ascii="仿宋_GB2312" w:hAnsi="仿宋_GB2312"/>
                <w:i w:val="false"/>
                <w:color w:val="000000"/>
                <w:sz w:val="21"/>
                <w:szCs w:val="21"/>
                <w:u w:val="none"/>
                <w:lang w:val="en-US" w:eastAsia="zh-CN"/>
              </w:rPr>
              <w:t>1.</w:t>
            </w:r>
            <w:r>
              <w:rPr>
                <w:rFonts w:ascii="仿宋_GB2312" w:hAnsi="仿宋_GB2312" w:cs="仿宋_GB2312" w:eastAsia="仿宋_GB2312"/>
                <w:i w:val="false"/>
                <w:color w:val="000000"/>
                <w:sz w:val="21"/>
                <w:szCs w:val="21"/>
                <w:u w:val="none"/>
              </w:rPr>
              <w:t>掌握无机非金属材料的组成、结构、性能及制备工艺核心理论，了解电瓷材料（如绝缘子、瓷套等）相关知识者优先。</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eastAsia="仿宋_GB2312" w:cs="仿宋_GB2312" w:ascii="仿宋_GB2312" w:hAnsi="仿宋_GB2312"/>
                <w:i w:val="false"/>
                <w:color w:val="000000"/>
                <w:sz w:val="21"/>
                <w:szCs w:val="21"/>
                <w:u w:val="none"/>
                <w:lang w:val="en-US" w:eastAsia="zh-CN"/>
              </w:rPr>
              <w:t>2.</w:t>
            </w:r>
            <w:r>
              <w:rPr>
                <w:rFonts w:ascii="仿宋_GB2312" w:hAnsi="仿宋_GB2312" w:cs="仿宋_GB2312" w:eastAsia="仿宋_GB2312"/>
                <w:i w:val="false"/>
                <w:color w:val="000000"/>
                <w:sz w:val="21"/>
                <w:szCs w:val="21"/>
                <w:u w:val="none"/>
              </w:rPr>
              <w:t>科研能力与成果要求</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科研经历：参与过无机非金属材料研发、配方优化、性能测试等相关课题（如陶瓷烧结、材料改性、绝缘性能提升等）。</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学术成果：以第一作者（或导师第一、本人第二）在核心期刊发表过相关学术论文，或拥有相关专利、科研获奖经历者优先。</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 xml:space="preserve">技能掌握：熟练使用材料表征仪器（如 </w:t>
            </w:r>
            <w:r>
              <w:rPr>
                <w:rFonts w:eastAsia="仿宋_GB2312" w:cs="仿宋_GB2312" w:ascii="仿宋_GB2312" w:hAnsi="仿宋_GB2312"/>
                <w:i w:val="false"/>
                <w:color w:val="000000"/>
                <w:sz w:val="21"/>
                <w:szCs w:val="21"/>
                <w:u w:val="none"/>
              </w:rPr>
              <w:t>XRD</w:t>
            </w:r>
            <w:r>
              <w:rPr>
                <w:rFonts w:ascii="仿宋_GB2312" w:hAnsi="仿宋_GB2312" w:cs="仿宋_GB2312" w:eastAsia="仿宋_GB2312"/>
                <w:i w:val="false"/>
                <w:color w:val="000000"/>
                <w:sz w:val="21"/>
                <w:szCs w:val="21"/>
                <w:u w:val="none"/>
              </w:rPr>
              <w:t>、</w:t>
            </w:r>
            <w:r>
              <w:rPr>
                <w:rFonts w:eastAsia="仿宋_GB2312" w:cs="仿宋_GB2312" w:ascii="仿宋_GB2312" w:hAnsi="仿宋_GB2312"/>
                <w:i w:val="false"/>
                <w:color w:val="000000"/>
                <w:sz w:val="21"/>
                <w:szCs w:val="21"/>
                <w:u w:val="none"/>
              </w:rPr>
              <w:t>SEM</w:t>
            </w:r>
            <w:r>
              <w:rPr>
                <w:rFonts w:ascii="仿宋_GB2312" w:hAnsi="仿宋_GB2312" w:cs="仿宋_GB2312" w:eastAsia="仿宋_GB2312"/>
                <w:i w:val="false"/>
                <w:color w:val="000000"/>
                <w:sz w:val="21"/>
                <w:szCs w:val="21"/>
                <w:u w:val="none"/>
              </w:rPr>
              <w:t xml:space="preserve">、拉伸试验机等），具备实验设计、数据处理及分析能力，会使用 </w:t>
            </w:r>
            <w:r>
              <w:rPr>
                <w:rFonts w:eastAsia="仿宋_GB2312" w:cs="仿宋_GB2312" w:ascii="仿宋_GB2312" w:hAnsi="仿宋_GB2312"/>
                <w:i w:val="false"/>
                <w:color w:val="000000"/>
                <w:sz w:val="21"/>
                <w:szCs w:val="21"/>
                <w:u w:val="none"/>
              </w:rPr>
              <w:t>Origin</w:t>
            </w:r>
            <w:r>
              <w:rPr>
                <w:rFonts w:ascii="仿宋_GB2312" w:hAnsi="仿宋_GB2312" w:cs="仿宋_GB2312" w:eastAsia="仿宋_GB2312"/>
                <w:i w:val="false"/>
                <w:color w:val="000000"/>
                <w:sz w:val="21"/>
                <w:szCs w:val="21"/>
                <w:u w:val="none"/>
              </w:rPr>
              <w:t>、</w:t>
            </w:r>
            <w:r>
              <w:rPr>
                <w:rFonts w:eastAsia="仿宋_GB2312" w:cs="仿宋_GB2312" w:ascii="仿宋_GB2312" w:hAnsi="仿宋_GB2312"/>
                <w:i w:val="false"/>
                <w:color w:val="000000"/>
                <w:sz w:val="21"/>
                <w:szCs w:val="21"/>
                <w:u w:val="none"/>
              </w:rPr>
              <w:t xml:space="preserve">Matlab </w:t>
            </w:r>
            <w:r>
              <w:rPr>
                <w:rFonts w:ascii="仿宋_GB2312" w:hAnsi="仿宋_GB2312" w:cs="仿宋_GB2312" w:eastAsia="仿宋_GB2312"/>
                <w:i w:val="false"/>
                <w:color w:val="000000"/>
                <w:sz w:val="21"/>
                <w:szCs w:val="21"/>
                <w:u w:val="none"/>
              </w:rPr>
              <w:t>等数据分析软件者优先。</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eastAsia="仿宋_GB2312" w:cs="仿宋_GB2312" w:ascii="仿宋_GB2312" w:hAnsi="仿宋_GB2312"/>
                <w:i w:val="false"/>
                <w:color w:val="000000"/>
                <w:sz w:val="21"/>
                <w:szCs w:val="21"/>
                <w:u w:val="none"/>
                <w:lang w:val="en-US" w:eastAsia="zh-CN"/>
              </w:rPr>
              <w:t>3.</w:t>
            </w:r>
            <w:r>
              <w:rPr>
                <w:rFonts w:ascii="仿宋_GB2312" w:hAnsi="仿宋_GB2312" w:cs="仿宋_GB2312" w:eastAsia="仿宋_GB2312"/>
                <w:i w:val="false"/>
                <w:color w:val="000000"/>
                <w:sz w:val="21"/>
                <w:szCs w:val="21"/>
                <w:u w:val="none"/>
              </w:rPr>
              <w:t>综合素质要求</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创新能力：具备敏锐的科研洞察力和创新思维，能独立开展材料研发、工艺优化等工作。</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协作与沟通：良好的团队协作意识，能与研发团队、生产部门高效配合，具备清晰的书面和口头表达能力。</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职业素养：严谨的科研态度、较强的抗压能力和执行力，认同公司研发理念，愿意长期投身电瓷材料技术创新。</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eastAsia="仿宋_GB2312" w:cs="仿宋_GB2312" w:ascii="仿宋_GB2312" w:hAnsi="仿宋_GB2312"/>
                <w:i w:val="false"/>
                <w:color w:val="000000"/>
                <w:sz w:val="21"/>
                <w:szCs w:val="21"/>
                <w:u w:val="none"/>
                <w:lang w:val="en-US" w:eastAsia="zh-CN"/>
              </w:rPr>
              <w:t>4.</w:t>
            </w:r>
            <w:r>
              <w:rPr>
                <w:rFonts w:ascii="仿宋_GB2312" w:hAnsi="仿宋_GB2312" w:cs="仿宋_GB2312" w:eastAsia="仿宋_GB2312"/>
                <w:i w:val="false"/>
                <w:color w:val="000000"/>
                <w:sz w:val="21"/>
                <w:szCs w:val="21"/>
                <w:u w:val="none"/>
              </w:rPr>
              <w:t>其他加分项（可选）</w:t>
            </w:r>
          </w:p>
          <w:p>
            <w:pPr>
              <w:pStyle w:val="Normal"/>
              <w:keepNext w:val="false"/>
              <w:keepLines w:val="false"/>
              <w:widowControl/>
              <w:kinsoku w:val="true"/>
              <w:overflowPunct w:val="true"/>
              <w:autoSpaceDE w:val="true"/>
              <w:bidi w:val="0"/>
              <w:snapToGrid w:val="false"/>
              <w:spacing w:lineRule="exact" w:line="300"/>
              <w:jc w:val="left"/>
              <w:textAlignment w:val="center"/>
              <w:rPr>
                <w:rFonts w:ascii="仿宋_GB2312" w:hAnsi="仿宋_GB2312" w:eastAsia="仿宋_GB2312" w:cs="仿宋_GB2312"/>
                <w:i w:val="false"/>
                <w:i w:val="false"/>
                <w:color w:val="000000"/>
                <w:sz w:val="21"/>
                <w:szCs w:val="21"/>
                <w:u w:val="none"/>
              </w:rPr>
            </w:pPr>
            <w:r>
              <w:rPr>
                <w:rFonts w:ascii="仿宋_GB2312" w:hAnsi="仿宋_GB2312" w:cs="仿宋_GB2312" w:eastAsia="仿宋_GB2312"/>
                <w:i w:val="false"/>
                <w:color w:val="000000"/>
                <w:sz w:val="21"/>
                <w:szCs w:val="21"/>
                <w:u w:val="none"/>
              </w:rPr>
              <w:t>了解电瓷行业标准、产品应用场景（如电力系统绝缘需求）者优先。</w:t>
            </w:r>
          </w:p>
          <w:p>
            <w:pPr>
              <w:pStyle w:val="Normal"/>
              <w:keepNext w:val="false"/>
              <w:keepLines w:val="false"/>
              <w:widowControl/>
              <w:kinsoku w:val="true"/>
              <w:overflowPunct w:val="true"/>
              <w:autoSpaceDE w:val="true"/>
              <w:bidi w:val="0"/>
              <w:snapToGrid w:val="false"/>
              <w:spacing w:lineRule="exact" w:line="300"/>
              <w:jc w:val="both"/>
              <w:textAlignment w:val="center"/>
              <w:rPr>
                <w:rFonts w:ascii="仿宋_GB2312" w:hAnsi="仿宋_GB2312" w:eastAsia="仿宋_GB2312" w:cs="仿宋_GB2312"/>
                <w:i w:val="false"/>
                <w:i w:val="false"/>
                <w:color w:val="000000"/>
                <w:kern w:val="2"/>
                <w:sz w:val="21"/>
                <w:szCs w:val="21"/>
                <w:u w:val="none"/>
                <w:lang w:val="en-US" w:eastAsia="zh-CN" w:bidi="ar-SA"/>
              </w:rPr>
            </w:pPr>
            <w:r>
              <w:rPr>
                <w:rFonts w:ascii="仿宋_GB2312" w:hAnsi="仿宋_GB2312" w:cs="仿宋_GB2312" w:eastAsia="仿宋_GB2312"/>
                <w:i w:val="false"/>
                <w:color w:val="000000"/>
                <w:sz w:val="21"/>
                <w:szCs w:val="21"/>
                <w:u w:val="none"/>
              </w:rPr>
              <w:t>具备跨学科知识储备（如材料学</w:t>
            </w:r>
            <w:r>
              <w:rPr>
                <w:rFonts w:ascii="宋体" w:hAnsi="宋体" w:cs="宋体"/>
                <w:i w:val="false"/>
                <w:color w:val="000000"/>
                <w:sz w:val="21"/>
                <w:szCs w:val="21"/>
                <w:u w:val="none"/>
              </w:rPr>
              <w:t>＋</w:t>
            </w:r>
            <w:r>
              <w:rPr>
                <w:rFonts w:ascii="仿宋_GB2312" w:hAnsi="仿宋_GB2312" w:cs="仿宋_GB2312" w:eastAsia="仿宋_GB2312"/>
                <w:i w:val="false"/>
                <w:color w:val="000000"/>
                <w:sz w:val="21"/>
                <w:szCs w:val="21"/>
                <w:u w:val="none"/>
              </w:rPr>
              <w:t>电气工程基础）或工程化落地相关经验者优先。</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ascii="仿宋_GB2312" w:hAnsi="仿宋_GB2312" w:cs="仿宋_GB2312" w:eastAsia="仿宋_GB2312"/>
                <w:i w:val="false"/>
                <w:color w:val="000000"/>
                <w:kern w:val="0"/>
                <w:sz w:val="21"/>
                <w:szCs w:val="21"/>
                <w:u w:val="none"/>
                <w:lang w:val="en-US" w:eastAsia="zh-CN" w:bidi="ar"/>
              </w:rPr>
              <w:t>邓海丹</w:t>
            </w:r>
          </w:p>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17346676933</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kinsoku w:val="true"/>
              <w:overflowPunct w:val="true"/>
              <w:autoSpaceDE w:val="true"/>
              <w:bidi w:val="0"/>
              <w:snapToGrid w:val="false"/>
              <w:spacing w:lineRule="exact" w:line="300"/>
              <w:jc w:val="center"/>
              <w:textAlignment w:val="center"/>
              <w:rPr>
                <w:rFonts w:ascii="仿宋_GB2312" w:hAnsi="仿宋_GB2312" w:eastAsia="仿宋_GB2312" w:cs="仿宋_GB2312"/>
                <w:i w:val="false"/>
                <w:i w:val="false"/>
                <w:color w:val="000000"/>
                <w:kern w:val="0"/>
                <w:sz w:val="21"/>
                <w:szCs w:val="21"/>
                <w:u w:val="none"/>
                <w:lang w:val="en-US" w:eastAsia="zh-CN" w:bidi="ar"/>
              </w:rPr>
            </w:pPr>
            <w:r>
              <w:rPr>
                <w:rFonts w:eastAsia="仿宋_GB2312" w:cs="仿宋_GB2312" w:ascii="仿宋_GB2312" w:hAnsi="仿宋_GB2312"/>
                <w:i w:val="false"/>
                <w:color w:val="000000"/>
                <w:kern w:val="0"/>
                <w:sz w:val="21"/>
                <w:szCs w:val="21"/>
                <w:u w:val="none"/>
                <w:lang w:val="en-US" w:eastAsia="zh-CN" w:bidi="ar"/>
              </w:rPr>
              <w:t>929143349@qq.com</w:t>
            </w:r>
          </w:p>
        </w:tc>
      </w:tr>
    </w:tbl>
    <w:p>
      <w:pPr>
        <w:pStyle w:val="Normal"/>
        <w:rPr>
          <w:rFonts w:ascii="Times New Roman" w:hAnsi="Times New Roman" w:cs="Times New Roman"/>
        </w:rPr>
      </w:pPr>
      <w:r>
        <w:rPr>
          <w:rFonts w:cs="Times New Roman" w:ascii="Times New Roman" w:hAnsi="Times New Roman"/>
        </w:rPr>
      </w:r>
    </w:p>
    <w:sectPr>
      <w:footerReference w:type="default" r:id="rId3"/>
      <w:type w:val="nextPage"/>
      <w:pgSz w:orient="landscape" w:w="16838" w:h="11906"/>
      <w:pgMar w:left="1531" w:right="1531" w:gutter="0" w:header="0" w:top="1247" w:footer="992" w:bottom="1247"/>
      <w:pgNumType w:fmt="decimal"/>
      <w:formProt w:val="fals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ans CJK SC">
    <w:charset w:val="01"/>
    <w:family w:val="roman"/>
    <w:pitch w:val="variable"/>
  </w:font>
  <w:font w:name="Calibri">
    <w:charset w:val="00"/>
    <w:family w:val="swiss"/>
    <w:pitch w:val="default"/>
  </w:font>
  <w:font w:name="方正小标宋简体">
    <w:charset w:val="86"/>
    <w:family w:val="auto"/>
    <w:pitch w:val="default"/>
  </w:font>
  <w:font w:name="Times New Roman">
    <w:charset w:val="00"/>
    <w:family w:val="roman"/>
    <w:pitch w:val="default"/>
  </w:font>
  <w:font w:name="楷体_GB2312">
    <w:charset w:val="86"/>
    <w:family w:val="auto"/>
    <w:pitch w:val="default"/>
  </w:font>
  <w:font w:name="黑体">
    <w:charset w:val="86"/>
    <w:family w:val="auto"/>
    <w:pitch w:val="default"/>
  </w:font>
  <w:font w:name="仿宋_GB2312">
    <w:charset w:val="86"/>
    <w:family w:val="auto"/>
    <w:pitch w:val="default"/>
  </w:font>
  <w:font w:name="仿宋">
    <w:charset w:val="86"/>
    <w:family w:val="auto"/>
    <w:pitch w:val="default"/>
  </w:font>
  <w:font w:name="Noto Sans CJK SC">
    <w:charset w:val="01"/>
    <w:family w:val="swiss"/>
    <w:pitch w:val="variable"/>
  </w:font>
  <w:font w:name="宋体">
    <w:charset w:val="86"/>
    <w:family w:val="auto"/>
    <w:pitch w:val="default"/>
  </w:font>
  <w:font w:name="Times New Roman">
    <w:charset w:val="86"/>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sz w:val="18"/>
      </w:rPr>
    </w:pPr>
    <w:r>
      <w:rPr>
        <w:sz w:val="18"/>
      </w:rPr>
    </w:r>
    <w:r>
      <mc:AlternateContent>
        <mc:Choice Requires="wps">
          <w:drawing>
            <wp:anchor behindDoc="1" distT="0" distB="0" distL="114935" distR="114935" simplePos="0" locked="0" layoutInCell="0" allowOverlap="1" relativeHeight="9">
              <wp:simplePos x="0" y="0"/>
              <wp:positionH relativeFrom="margin">
                <wp:align>center</wp:align>
              </wp:positionH>
              <wp:positionV relativeFrom="paragraph">
                <wp:posOffset>635</wp:posOffset>
              </wp:positionV>
              <wp:extent cx="954405" cy="175895"/>
              <wp:effectExtent l="0" t="0" r="0" b="0"/>
              <wp:wrapNone/>
              <wp:docPr id="1" name="框架1"/>
              <a:graphic xmlns:a="http://schemas.openxmlformats.org/drawingml/2006/main">
                <a:graphicData uri="http://schemas.microsoft.com/office/word/2010/wordprocessingShape">
                  <wps:wsp>
                    <wps:cNvSpPr txBox="1"/>
                    <wps:spPr>
                      <a:xfrm>
                        <a:off x="0" y="0"/>
                        <a:ext cx="954405" cy="175895"/>
                      </a:xfrm>
                      <a:prstGeom prst="rect"/>
                      <a:solidFill>
                        <a:srgbClr val="FFFFFF">
                          <a:alpha val="0"/>
                        </a:srgbClr>
                      </a:solidFill>
                    </wps:spPr>
                    <wps:txbx>
                      <w:txbxContent>
                        <w:p>
                          <w:pPr>
                            <w:pStyle w:val="Style21"/>
                            <w:rPr/>
                          </w:pPr>
                          <w:r>
                            <w:rPr>
                              <w:rFonts w:ascii="Times New Roman" w:hAnsi="Times New Roman" w:cs="Times New Roman" w:eastAsia="楷体"/>
                              <w:sz w:val="24"/>
                              <w:szCs w:val="24"/>
                            </w:rPr>
                            <w:t>第</w:t>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fldChar w:fldCharType="begin"/>
                          </w:r>
                          <w:r>
                            <w:rPr>
                              <w:sz w:val="24"/>
                              <w:szCs w:val="24"/>
                              <w:rFonts w:ascii="Times New Roman" w:hAnsi="Times New Roman" w:cs="Times New Roman" w:eastAsia="楷体"/>
                            </w:rPr>
                            <w:instrText xml:space="preserve"> PAGE </w:instrText>
                          </w:r>
                          <w:r>
                            <w:rPr>
                              <w:sz w:val="24"/>
                              <w:szCs w:val="24"/>
                              <w:rFonts w:ascii="Times New Roman" w:hAnsi="Times New Roman" w:cs="Times New Roman" w:eastAsia="楷体"/>
                            </w:rPr>
                            <w:fldChar w:fldCharType="separate"/>
                          </w:r>
                          <w:r>
                            <w:rPr>
                              <w:sz w:val="24"/>
                              <w:szCs w:val="24"/>
                              <w:rFonts w:ascii="Times New Roman" w:hAnsi="Times New Roman" w:cs="Times New Roman" w:eastAsia="楷体"/>
                            </w:rPr>
                            <w:t>8</w:t>
                          </w:r>
                          <w:r>
                            <w:rPr>
                              <w:sz w:val="24"/>
                              <w:szCs w:val="24"/>
                              <w:rFonts w:ascii="Times New Roman" w:hAnsi="Times New Roman" w:cs="Times New Roman" w:eastAsia="楷体"/>
                            </w:rPr>
                            <w:fldChar w:fldCharType="end"/>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t>页</w:t>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t>共</w:t>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fldChar w:fldCharType="begin"/>
                          </w:r>
                          <w:r>
                            <w:rPr>
                              <w:sz w:val="24"/>
                              <w:szCs w:val="24"/>
                              <w:rFonts w:ascii="Times New Roman" w:hAnsi="Times New Roman" w:cs="Times New Roman" w:eastAsia="楷体"/>
                            </w:rPr>
                            <w:instrText xml:space="preserve"> NUMPAGES \* ARABIC </w:instrText>
                          </w:r>
                          <w:r>
                            <w:rPr>
                              <w:sz w:val="24"/>
                              <w:szCs w:val="24"/>
                              <w:rFonts w:ascii="Times New Roman" w:hAnsi="Times New Roman" w:cs="Times New Roman" w:eastAsia="楷体"/>
                            </w:rPr>
                            <w:fldChar w:fldCharType="separate"/>
                          </w:r>
                          <w:r>
                            <w:rPr>
                              <w:sz w:val="24"/>
                              <w:szCs w:val="24"/>
                              <w:rFonts w:ascii="Times New Roman" w:hAnsi="Times New Roman" w:cs="Times New Roman" w:eastAsia="楷体"/>
                            </w:rPr>
                            <w:t>8</w:t>
                          </w:r>
                          <w:r>
                            <w:rPr>
                              <w:sz w:val="24"/>
                              <w:szCs w:val="24"/>
                              <w:rFonts w:ascii="Times New Roman" w:hAnsi="Times New Roman" w:cs="Times New Roman" w:eastAsia="楷体"/>
                            </w:rPr>
                            <w:fldChar w:fldCharType="end"/>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t>页</w:t>
                          </w:r>
                        </w:p>
                      </w:txbxContent>
                    </wps:txbx>
                    <wps:bodyPr anchor="t" lIns="635" tIns="635" rIns="635" bIns="635">
                      <a:spAutoFit/>
                    </wps:bodyPr>
                  </wps:wsp>
                </a:graphicData>
              </a:graphic>
            </wp:anchor>
          </w:drawing>
        </mc:Choice>
        <mc:Fallback>
          <w:pict>
            <v:rect fillcolor="#FFFFFF" style="position:absolute;rotation:-0;width:75.15pt;height:13.85pt;mso-wrap-distance-left:9.05pt;mso-wrap-distance-right:9.05pt;mso-wrap-distance-top:0pt;mso-wrap-distance-bottom:0pt;margin-top:0pt;mso-position-vertical-relative:text;margin-left:306.85pt;mso-position-horizontal:center;mso-position-horizontal-relative:margin">
              <v:fill opacity="0f"/>
              <v:textbox inset="0.000694444444444444in,0.000694444444444444in,0.000694444444444444in,0.000694444444444444in">
                <w:txbxContent>
                  <w:p>
                    <w:pPr>
                      <w:pStyle w:val="Style21"/>
                      <w:rPr/>
                    </w:pPr>
                    <w:r>
                      <w:rPr>
                        <w:rFonts w:ascii="Times New Roman" w:hAnsi="Times New Roman" w:cs="Times New Roman" w:eastAsia="楷体"/>
                        <w:sz w:val="24"/>
                        <w:szCs w:val="24"/>
                      </w:rPr>
                      <w:t>第</w:t>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fldChar w:fldCharType="begin"/>
                    </w:r>
                    <w:r>
                      <w:rPr>
                        <w:sz w:val="24"/>
                        <w:szCs w:val="24"/>
                        <w:rFonts w:ascii="Times New Roman" w:hAnsi="Times New Roman" w:cs="Times New Roman" w:eastAsia="楷体"/>
                      </w:rPr>
                      <w:instrText xml:space="preserve"> PAGE </w:instrText>
                    </w:r>
                    <w:r>
                      <w:rPr>
                        <w:sz w:val="24"/>
                        <w:szCs w:val="24"/>
                        <w:rFonts w:ascii="Times New Roman" w:hAnsi="Times New Roman" w:cs="Times New Roman" w:eastAsia="楷体"/>
                      </w:rPr>
                      <w:fldChar w:fldCharType="separate"/>
                    </w:r>
                    <w:r>
                      <w:rPr>
                        <w:sz w:val="24"/>
                        <w:szCs w:val="24"/>
                        <w:rFonts w:ascii="Times New Roman" w:hAnsi="Times New Roman" w:cs="Times New Roman" w:eastAsia="楷体"/>
                      </w:rPr>
                      <w:t>8</w:t>
                    </w:r>
                    <w:r>
                      <w:rPr>
                        <w:sz w:val="24"/>
                        <w:szCs w:val="24"/>
                        <w:rFonts w:ascii="Times New Roman" w:hAnsi="Times New Roman" w:cs="Times New Roman" w:eastAsia="楷体"/>
                      </w:rPr>
                      <w:fldChar w:fldCharType="end"/>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t>页</w:t>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t>共</w:t>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fldChar w:fldCharType="begin"/>
                    </w:r>
                    <w:r>
                      <w:rPr>
                        <w:sz w:val="24"/>
                        <w:szCs w:val="24"/>
                        <w:rFonts w:ascii="Times New Roman" w:hAnsi="Times New Roman" w:cs="Times New Roman" w:eastAsia="楷体"/>
                      </w:rPr>
                      <w:instrText xml:space="preserve"> NUMPAGES \* ARABIC </w:instrText>
                    </w:r>
                    <w:r>
                      <w:rPr>
                        <w:sz w:val="24"/>
                        <w:szCs w:val="24"/>
                        <w:rFonts w:ascii="Times New Roman" w:hAnsi="Times New Roman" w:cs="Times New Roman" w:eastAsia="楷体"/>
                      </w:rPr>
                      <w:fldChar w:fldCharType="separate"/>
                    </w:r>
                    <w:r>
                      <w:rPr>
                        <w:sz w:val="24"/>
                        <w:szCs w:val="24"/>
                        <w:rFonts w:ascii="Times New Roman" w:hAnsi="Times New Roman" w:cs="Times New Roman" w:eastAsia="楷体"/>
                      </w:rPr>
                      <w:t>8</w:t>
                    </w:r>
                    <w:r>
                      <w:rPr>
                        <w:sz w:val="24"/>
                        <w:szCs w:val="24"/>
                        <w:rFonts w:ascii="Times New Roman" w:hAnsi="Times New Roman" w:cs="Times New Roman" w:eastAsia="楷体"/>
                      </w:rPr>
                      <w:fldChar w:fldCharType="end"/>
                    </w:r>
                    <w:r>
                      <w:rPr>
                        <w:rFonts w:ascii="Times New Roman" w:hAnsi="Times New Roman" w:cs="Times New Roman" w:eastAsia="Times New Roman"/>
                        <w:sz w:val="24"/>
                        <w:szCs w:val="24"/>
                      </w:rPr>
                      <w:t xml:space="preserve"> </w:t>
                    </w:r>
                    <w:r>
                      <w:rPr>
                        <w:rFonts w:ascii="Times New Roman" w:hAnsi="Times New Roman" w:cs="Times New Roman" w:eastAsia="楷体"/>
                        <w:sz w:val="24"/>
                        <w:szCs w:val="24"/>
                      </w:rPr>
                      <w:t>页</w:t>
                    </w:r>
                  </w:p>
                </w:txbxContent>
              </v:textbox>
              <w10:wrap type="none"/>
            </v:rect>
          </w:pict>
        </mc:Fallback>
      </mc:AlternateContent>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oto Sans CJK SC" w:hAnsi="Noto Sans CJK SC" w:eastAsia="Noto Sans CJK SC" w:cs="Noto Sans CJK SC"/>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4"/>
      <w:lang w:val="en-US" w:eastAsia="zh-CN" w:bidi="ar-SA"/>
    </w:rPr>
  </w:style>
  <w:style w:type="character" w:styleId="Style14">
    <w:name w:val="默认段落字体"/>
    <w:qFormat/>
    <w:rPr/>
  </w:style>
  <w:style w:type="character" w:styleId="Internet">
    <w:name w:val="Internet 链接"/>
    <w:basedOn w:val="Style14"/>
    <w:rPr>
      <w:color w:val="0000FF"/>
      <w:u w:val="single"/>
    </w:rPr>
  </w:style>
  <w:style w:type="character" w:styleId="Font121">
    <w:name w:val="font121"/>
    <w:basedOn w:val="Style14"/>
    <w:qFormat/>
    <w:rPr>
      <w:rFonts w:ascii="方正小标宋简体" w:hAnsi="方正小标宋简体" w:eastAsia="方正小标宋简体" w:cs="方正小标宋简体"/>
      <w:i w:val="false"/>
      <w:color w:val="000000"/>
      <w:sz w:val="52"/>
      <w:szCs w:val="52"/>
      <w:u w:val="none"/>
    </w:rPr>
  </w:style>
  <w:style w:type="character" w:styleId="Font81">
    <w:name w:val="font81"/>
    <w:basedOn w:val="Style14"/>
    <w:qFormat/>
    <w:rPr>
      <w:rFonts w:ascii="Times New Roman" w:hAnsi="Times New Roman" w:cs="Times New Roman"/>
      <w:i w:val="false"/>
      <w:color w:val="000000"/>
      <w:sz w:val="52"/>
      <w:szCs w:val="52"/>
      <w:u w:val="none"/>
    </w:rPr>
  </w:style>
  <w:style w:type="character" w:styleId="Font211">
    <w:name w:val="font211"/>
    <w:basedOn w:val="Style14"/>
    <w:qFormat/>
    <w:rPr>
      <w:rFonts w:ascii="楷体_GB2312" w:hAnsi="楷体_GB2312" w:eastAsia="楷体_GB2312" w:cs="楷体_GB2312"/>
      <w:i w:val="false"/>
      <w:color w:val="000000"/>
      <w:sz w:val="32"/>
      <w:szCs w:val="32"/>
      <w:u w:val="none"/>
    </w:rPr>
  </w:style>
  <w:style w:type="character" w:styleId="Font242">
    <w:name w:val="font242"/>
    <w:basedOn w:val="Style14"/>
    <w:qFormat/>
    <w:rPr>
      <w:rFonts w:ascii="Times New Roman" w:hAnsi="Times New Roman" w:cs="Times New Roman"/>
      <w:i w:val="false"/>
      <w:color w:val="000000"/>
      <w:sz w:val="32"/>
      <w:szCs w:val="32"/>
      <w:u w:val="none"/>
    </w:rPr>
  </w:style>
  <w:style w:type="character" w:styleId="Font71">
    <w:name w:val="font71"/>
    <w:basedOn w:val="Style14"/>
    <w:qFormat/>
    <w:rPr>
      <w:rFonts w:ascii="黑体" w:hAnsi="黑体" w:eastAsia="黑体" w:cs="黑体"/>
      <w:i w:val="false"/>
      <w:color w:val="000000"/>
      <w:sz w:val="28"/>
      <w:szCs w:val="28"/>
      <w:u w:val="none"/>
    </w:rPr>
  </w:style>
  <w:style w:type="character" w:styleId="Font131">
    <w:name w:val="font131"/>
    <w:basedOn w:val="Style14"/>
    <w:qFormat/>
    <w:rPr>
      <w:rFonts w:ascii="Times New Roman" w:hAnsi="Times New Roman" w:cs="Times New Roman"/>
      <w:i w:val="false"/>
      <w:color w:val="000000"/>
      <w:sz w:val="28"/>
      <w:szCs w:val="28"/>
      <w:u w:val="none"/>
    </w:rPr>
  </w:style>
  <w:style w:type="character" w:styleId="Font281">
    <w:name w:val="font281"/>
    <w:basedOn w:val="Style14"/>
    <w:qFormat/>
    <w:rPr>
      <w:rFonts w:ascii="仿宋_GB2312" w:hAnsi="仿宋_GB2312" w:eastAsia="仿宋_GB2312" w:cs="仿宋_GB2312"/>
      <w:i w:val="false"/>
      <w:color w:val="000000"/>
      <w:sz w:val="28"/>
      <w:szCs w:val="28"/>
      <w:u w:val="none"/>
    </w:rPr>
  </w:style>
  <w:style w:type="character" w:styleId="Font41">
    <w:name w:val="font41"/>
    <w:basedOn w:val="Style14"/>
    <w:qFormat/>
    <w:rPr>
      <w:rFonts w:ascii="Times New Roman" w:hAnsi="Times New Roman" w:cs="Times New Roman"/>
      <w:i w:val="false"/>
      <w:color w:val="000000"/>
      <w:sz w:val="24"/>
      <w:szCs w:val="24"/>
      <w:u w:val="none"/>
    </w:rPr>
  </w:style>
  <w:style w:type="character" w:styleId="Font31">
    <w:name w:val="font31"/>
    <w:basedOn w:val="Style14"/>
    <w:qFormat/>
    <w:rPr>
      <w:rFonts w:ascii="仿宋_GB2312" w:hAnsi="仿宋_GB2312" w:eastAsia="仿宋_GB2312" w:cs="仿宋_GB2312"/>
      <w:i w:val="false"/>
      <w:color w:val="000000"/>
      <w:sz w:val="24"/>
      <w:szCs w:val="24"/>
      <w:u w:val="none"/>
    </w:rPr>
  </w:style>
  <w:style w:type="character" w:styleId="Font61">
    <w:name w:val="font61"/>
    <w:basedOn w:val="Style14"/>
    <w:qFormat/>
    <w:rPr>
      <w:rFonts w:ascii="楷体_GB2312" w:hAnsi="楷体_GB2312" w:eastAsia="楷体_GB2312" w:cs="楷体_GB2312"/>
      <w:b/>
      <w:i w:val="false"/>
      <w:color w:val="000000"/>
      <w:sz w:val="28"/>
      <w:szCs w:val="28"/>
      <w:u w:val="none"/>
    </w:rPr>
  </w:style>
  <w:style w:type="character" w:styleId="Font151">
    <w:name w:val="font151"/>
    <w:basedOn w:val="Style14"/>
    <w:qFormat/>
    <w:rPr>
      <w:rFonts w:ascii="仿宋_GB2312" w:hAnsi="仿宋_GB2312" w:eastAsia="仿宋_GB2312" w:cs="仿宋_GB2312"/>
      <w:i w:val="false"/>
      <w:color w:val="000000"/>
      <w:sz w:val="28"/>
      <w:szCs w:val="28"/>
      <w:u w:val="none"/>
    </w:rPr>
  </w:style>
  <w:style w:type="character" w:styleId="Font162">
    <w:name w:val="font162"/>
    <w:basedOn w:val="Style14"/>
    <w:qFormat/>
    <w:rPr>
      <w:rFonts w:ascii="Times New Roman" w:hAnsi="Times New Roman" w:cs="Times New Roman"/>
      <w:i w:val="false"/>
      <w:color w:val="000000"/>
      <w:sz w:val="28"/>
      <w:szCs w:val="28"/>
      <w:u w:val="none"/>
    </w:rPr>
  </w:style>
  <w:style w:type="character" w:styleId="Font271">
    <w:name w:val="font271"/>
    <w:basedOn w:val="Style14"/>
    <w:qFormat/>
    <w:rPr>
      <w:rFonts w:ascii="仿宋_GB2312" w:hAnsi="仿宋_GB2312" w:eastAsia="仿宋_GB2312" w:cs="仿宋_GB2312"/>
      <w:b/>
      <w:i w:val="false"/>
      <w:color w:val="000000"/>
      <w:sz w:val="20"/>
      <w:szCs w:val="20"/>
      <w:u w:val="none"/>
    </w:rPr>
  </w:style>
  <w:style w:type="character" w:styleId="Font24">
    <w:name w:val="font24"/>
    <w:basedOn w:val="Style14"/>
    <w:qFormat/>
    <w:rPr>
      <w:rFonts w:ascii="Times New Roman" w:hAnsi="Times New Roman" w:cs="Times New Roman"/>
      <w:i w:val="false"/>
      <w:color w:val="000000"/>
      <w:sz w:val="20"/>
      <w:szCs w:val="20"/>
      <w:u w:val="none"/>
    </w:rPr>
  </w:style>
  <w:style w:type="character" w:styleId="Font251">
    <w:name w:val="font251"/>
    <w:basedOn w:val="Style14"/>
    <w:qFormat/>
    <w:rPr>
      <w:rFonts w:ascii="Times New Roman" w:hAnsi="Times New Roman" w:cs="Times New Roman"/>
      <w:b/>
      <w:i w:val="false"/>
      <w:color w:val="000000"/>
      <w:sz w:val="20"/>
      <w:szCs w:val="20"/>
      <w:u w:val="none"/>
    </w:rPr>
  </w:style>
  <w:style w:type="character" w:styleId="Font141">
    <w:name w:val="font141"/>
    <w:basedOn w:val="Style14"/>
    <w:qFormat/>
    <w:rPr>
      <w:rFonts w:ascii="仿宋_GB2312" w:hAnsi="仿宋_GB2312" w:eastAsia="仿宋_GB2312" w:cs="仿宋_GB2312"/>
      <w:i w:val="false"/>
      <w:color w:val="000000"/>
      <w:sz w:val="20"/>
      <w:szCs w:val="20"/>
      <w:u w:val="none"/>
    </w:rPr>
  </w:style>
  <w:style w:type="character" w:styleId="Font261">
    <w:name w:val="font261"/>
    <w:basedOn w:val="Style14"/>
    <w:qFormat/>
    <w:rPr>
      <w:rFonts w:ascii="Times New Roman" w:hAnsi="Times New Roman" w:cs="Times New Roman"/>
      <w:i w:val="false"/>
      <w:color w:val="000000"/>
      <w:sz w:val="24"/>
      <w:szCs w:val="24"/>
      <w:u w:val="none"/>
    </w:rPr>
  </w:style>
  <w:style w:type="character" w:styleId="Font171">
    <w:name w:val="font171"/>
    <w:basedOn w:val="Style14"/>
    <w:qFormat/>
    <w:rPr>
      <w:rFonts w:ascii="仿宋_GB2312" w:hAnsi="仿宋_GB2312" w:eastAsia="仿宋_GB2312" w:cs="仿宋_GB2312"/>
      <w:i w:val="false"/>
      <w:color w:val="000000"/>
      <w:sz w:val="24"/>
      <w:szCs w:val="24"/>
      <w:u w:val="none"/>
    </w:rPr>
  </w:style>
  <w:style w:type="character" w:styleId="Font181">
    <w:name w:val="font181"/>
    <w:basedOn w:val="Style14"/>
    <w:qFormat/>
    <w:rPr>
      <w:rFonts w:ascii="Times New Roman" w:hAnsi="Times New Roman" w:cs="Times New Roman"/>
      <w:i w:val="false"/>
      <w:color w:val="000000"/>
      <w:sz w:val="28"/>
      <w:szCs w:val="28"/>
      <w:u w:val="none"/>
    </w:rPr>
  </w:style>
  <w:style w:type="character" w:styleId="Font191">
    <w:name w:val="font191"/>
    <w:basedOn w:val="Style14"/>
    <w:qFormat/>
    <w:rPr>
      <w:rFonts w:ascii="仿宋_GB2312" w:hAnsi="仿宋_GB2312" w:eastAsia="仿宋_GB2312" w:cs="仿宋_GB2312"/>
      <w:i w:val="false"/>
      <w:color w:val="000000"/>
      <w:sz w:val="28"/>
      <w:szCs w:val="28"/>
      <w:u w:val="none"/>
    </w:rPr>
  </w:style>
  <w:style w:type="character" w:styleId="Font16">
    <w:name w:val="font16"/>
    <w:basedOn w:val="Style14"/>
    <w:qFormat/>
    <w:rPr>
      <w:rFonts w:ascii="仿宋_GB2312" w:hAnsi="仿宋_GB2312" w:eastAsia="仿宋_GB2312" w:cs="仿宋_GB2312"/>
      <w:i w:val="false"/>
      <w:color w:val="000000"/>
      <w:sz w:val="26"/>
      <w:szCs w:val="26"/>
      <w:u w:val="none"/>
    </w:rPr>
  </w:style>
  <w:style w:type="character" w:styleId="Font01">
    <w:name w:val="font01"/>
    <w:basedOn w:val="Style14"/>
    <w:qFormat/>
    <w:rPr>
      <w:rFonts w:ascii="楷体_GB2312" w:hAnsi="楷体_GB2312" w:eastAsia="楷体_GB2312" w:cs="楷体_GB2312"/>
      <w:b/>
      <w:i w:val="false"/>
      <w:color w:val="000000"/>
      <w:sz w:val="28"/>
      <w:szCs w:val="28"/>
      <w:u w:val="none"/>
    </w:rPr>
  </w:style>
  <w:style w:type="character" w:styleId="Font11">
    <w:name w:val="font11"/>
    <w:basedOn w:val="Style14"/>
    <w:qFormat/>
    <w:rPr>
      <w:rFonts w:ascii="仿宋_GB2312" w:hAnsi="仿宋_GB2312" w:eastAsia="仿宋_GB2312" w:cs="仿宋_GB2312"/>
      <w:i w:val="false"/>
      <w:color w:val="000000"/>
      <w:sz w:val="24"/>
      <w:szCs w:val="24"/>
      <w:u w:val="none"/>
    </w:rPr>
  </w:style>
  <w:style w:type="character" w:styleId="Font112">
    <w:name w:val="font112"/>
    <w:basedOn w:val="Style14"/>
    <w:qFormat/>
    <w:rPr>
      <w:rFonts w:ascii="仿宋_GB2312" w:hAnsi="仿宋_GB2312" w:eastAsia="仿宋_GB2312" w:cs="仿宋_GB2312"/>
      <w:i w:val="false"/>
      <w:color w:val="FF0000"/>
      <w:sz w:val="24"/>
      <w:szCs w:val="24"/>
      <w:u w:val="none"/>
    </w:rPr>
  </w:style>
  <w:style w:type="character" w:styleId="Font51">
    <w:name w:val="font51"/>
    <w:basedOn w:val="Style14"/>
    <w:qFormat/>
    <w:rPr>
      <w:rFonts w:ascii="仿宋" w:hAnsi="仿宋" w:eastAsia="仿宋" w:cs="仿宋"/>
      <w:i w:val="false"/>
      <w:color w:val="FF0000"/>
      <w:sz w:val="24"/>
      <w:szCs w:val="24"/>
      <w:u w:val="none"/>
    </w:rPr>
  </w:style>
  <w:style w:type="character" w:styleId="Font21">
    <w:name w:val="font21"/>
    <w:basedOn w:val="Style14"/>
    <w:qFormat/>
    <w:rPr>
      <w:rFonts w:ascii="仿宋_GB2312" w:hAnsi="仿宋_GB2312" w:eastAsia="仿宋_GB2312" w:cs="仿宋_GB2312"/>
      <w:i w:val="false"/>
      <w:color w:val="000000"/>
      <w:sz w:val="24"/>
      <w:szCs w:val="24"/>
      <w:u w:val="none"/>
    </w:rPr>
  </w:style>
  <w:style w:type="character" w:styleId="Font91">
    <w:name w:val="font91"/>
    <w:basedOn w:val="Style14"/>
    <w:qFormat/>
    <w:rPr>
      <w:rFonts w:ascii="仿宋_GB2312" w:hAnsi="仿宋_GB2312" w:eastAsia="仿宋_GB2312" w:cs="仿宋_GB2312"/>
      <w:i w:val="false"/>
      <w:color w:val="333333"/>
      <w:sz w:val="24"/>
      <w:szCs w:val="24"/>
      <w:u w:val="none"/>
    </w:rPr>
  </w:style>
  <w:style w:type="paragraph" w:styleId="Style15">
    <w:name w:val="标题样式"/>
    <w:basedOn w:val="Normal"/>
    <w:next w:val="Style16"/>
    <w:qFormat/>
    <w:pPr>
      <w:keepNext w:val="true"/>
      <w:spacing w:before="240" w:after="120"/>
    </w:pPr>
    <w:rPr>
      <w:rFonts w:ascii="Noto Sans CJK SC" w:hAnsi="Noto Sans CJK SC" w:eastAsia="Noto Sans CJK SC" w:cs="Noto Sans CJK SC"/>
      <w:sz w:val="28"/>
      <w:szCs w:val="28"/>
    </w:rPr>
  </w:style>
  <w:style w:type="paragraph" w:styleId="Style16">
    <w:name w:val="Body Text"/>
    <w:basedOn w:val="Normal"/>
    <w:pPr>
      <w:spacing w:lineRule="auto" w:line="276"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i/>
      <w:iCs/>
      <w:sz w:val="24"/>
      <w:szCs w:val="24"/>
    </w:rPr>
  </w:style>
  <w:style w:type="paragraph" w:styleId="Style19">
    <w:name w:val="索引"/>
    <w:basedOn w:val="Normal"/>
    <w:qFormat/>
    <w:pPr>
      <w:suppressLineNumbers/>
    </w:pPr>
    <w:rPr>
      <w:lang w:val="zxx" w:eastAsia="zxx" w:bidi="zxx"/>
    </w:rPr>
  </w:style>
  <w:style w:type="paragraph" w:styleId="Style20">
    <w:name w:val="页眉与页脚"/>
    <w:basedOn w:val="Normal"/>
    <w:qFormat/>
    <w:pPr>
      <w:suppressLineNumbers/>
      <w:tabs>
        <w:tab w:val="clear" w:pos="420"/>
        <w:tab w:val="center" w:pos="4819" w:leader="none"/>
        <w:tab w:val="right" w:pos="9638" w:leader="none"/>
      </w:tabs>
    </w:pPr>
    <w:rPr/>
  </w:style>
  <w:style w:type="paragraph" w:styleId="Style21">
    <w:name w:val="Footer"/>
    <w:basedOn w:val="Normal"/>
    <w:pPr>
      <w:tabs>
        <w:tab w:val="clear" w:pos="420"/>
        <w:tab w:val="center" w:pos="4153" w:leader="none"/>
        <w:tab w:val="right" w:pos="8306" w:leader="none"/>
      </w:tabs>
      <w:snapToGrid w:val="false"/>
      <w:jc w:val="left"/>
    </w:pPr>
    <w:rPr>
      <w:sz w:val="18"/>
    </w:rPr>
  </w:style>
  <w:style w:type="paragraph" w:styleId="Style22">
    <w:name w:val="Header"/>
    <w:basedOn w:val="Normal"/>
    <w:pPr>
      <w:pBdr/>
      <w:tabs>
        <w:tab w:val="clear" w:pos="420"/>
        <w:tab w:val="center" w:pos="4153" w:leader="none"/>
        <w:tab w:val="right" w:pos="8306" w:leader="none"/>
      </w:tabs>
      <w:snapToGrid w:val="false"/>
      <w:spacing w:lineRule="auto" w:line="240"/>
      <w:jc w:val="both"/>
    </w:pPr>
    <w:rPr>
      <w:sz w:val="18"/>
    </w:rPr>
  </w:style>
  <w:style w:type="paragraph" w:styleId="HTML">
    <w:name w:val="HTML 预设格式"/>
    <w:basedOn w:val="Normal"/>
    <w:qFormat/>
    <w:p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宋体" w:hAnsi="宋体" w:eastAsia="宋体" w:cs="宋体"/>
      <w:kern w:val="0"/>
      <w:sz w:val="24"/>
      <w:szCs w:val="24"/>
      <w:lang w:val="en-US" w:eastAsia="zh-CN" w:bidi="ar"/>
    </w:rPr>
  </w:style>
  <w:style w:type="paragraph" w:styleId="Style23">
    <w:name w:val="表格内容"/>
    <w:basedOn w:val="Normal"/>
    <w:qFormat/>
    <w:pPr>
      <w:widowControl w:val="false"/>
      <w:suppressLineNumbers/>
    </w:pPr>
    <w:rPr/>
  </w:style>
  <w:style w:type="paragraph" w:styleId="Style24">
    <w:name w:val="表格标题"/>
    <w:basedOn w:val="Style23"/>
    <w:qFormat/>
    <w:pPr>
      <w:suppressLineNumbers/>
      <w:jc w:val="center"/>
    </w:pPr>
    <w:rPr>
      <w:b/>
      <w:bCs/>
    </w:rPr>
  </w:style>
  <w:style w:type="paragraph" w:styleId="Style25">
    <w:name w:val="框架内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ile_zou@aecbattery.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5760</TotalTime>
  <Application>LibreOfficeDev/7.3.1.3.0$Android_AARCH64 LibreOffice_project/</Application>
  <AppVersion>15.0000</AppVersion>
  <Pages>8</Pages>
  <Words>3607</Words>
  <Characters>4071</Characters>
  <CharactersWithSpaces>4132</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Administrator</dc:creator>
  <dc:description/>
  <dc:language>zh-CN</dc:language>
  <cp:lastModifiedBy>批注</cp:lastModifiedBy>
  <cp:lastPrinted>2025-11-18T09:17:00Z</cp:lastPrinted>
  <dcterms:modified xsi:type="dcterms:W3CDTF">2025-12-15T09:19:37Z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043126A35EB04B87976096D88989F522_13</vt:lpwstr>
  </property>
  <property fmtid="{D5CDD505-2E9C-101B-9397-08002B2CF9AE}" pid="3" name="KSOProductBuildVer">
    <vt:lpwstr>2052-12.1.0.24034</vt:lpwstr>
  </property>
  <property fmtid="{D5CDD505-2E9C-101B-9397-08002B2CF9AE}" pid="4" name="KSOTemplateDocerSaveRecord">
    <vt:lpwstr>eyJoZGlkIjoiYTkwOTQ1ODJjMTU3ZTZkNWFkYjUzYmNkMjY1ZmUyZjQiLCJ1c2VySWQiOiIyNDg5MTM3MTkifQ==</vt:lpwstr>
  </property>
</Properties>
</file>